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201D" w14:textId="77777777" w:rsidR="00C321F9" w:rsidRPr="00BC5353" w:rsidRDefault="00C321F9" w:rsidP="00C321F9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Załącznik nr 2 do ogłoszenia o przetargu pisemnym</w:t>
      </w:r>
    </w:p>
    <w:p w14:paraId="2054BB4C" w14:textId="77777777" w:rsidR="00C321F9" w:rsidRPr="00BC5353" w:rsidRDefault="00C321F9" w:rsidP="00C321F9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BC5353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nieograniczonym na sprzedaż tusz zwierząt łownych</w:t>
      </w:r>
    </w:p>
    <w:p w14:paraId="6DA22660" w14:textId="59FC3F30" w:rsidR="00C321F9" w:rsidRPr="00BC5353" w:rsidRDefault="00C321F9" w:rsidP="00C321F9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r w:rsidRP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z dnia</w:t>
      </w:r>
      <w:r w:rsidR="00CD2AB6">
        <w:rPr>
          <w:rFonts w:ascii="Arial" w:eastAsia="Andale Sans UI" w:hAnsi="Arial" w:cs="Arial"/>
          <w:kern w:val="3"/>
          <w:sz w:val="18"/>
          <w:szCs w:val="18"/>
          <w:lang w:bidi="en-US"/>
        </w:rPr>
        <w:t xml:space="preserve"> 2</w:t>
      </w:r>
      <w:r w:rsidR="00797D07">
        <w:rPr>
          <w:rFonts w:ascii="Arial" w:eastAsia="Andale Sans UI" w:hAnsi="Arial" w:cs="Arial"/>
          <w:kern w:val="3"/>
          <w:sz w:val="18"/>
          <w:szCs w:val="18"/>
          <w:lang w:bidi="en-US"/>
        </w:rPr>
        <w:t>9</w:t>
      </w:r>
      <w:r w:rsidRP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.0</w:t>
      </w:r>
      <w:r w:rsid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4</w:t>
      </w:r>
      <w:r w:rsidRP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.202</w:t>
      </w:r>
      <w:r w:rsid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4</w:t>
      </w:r>
      <w:r w:rsidRP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. r.</w:t>
      </w:r>
    </w:p>
    <w:p w14:paraId="00A733EE" w14:textId="67DF3159" w:rsidR="00C321F9" w:rsidRPr="00BC5353" w:rsidRDefault="00C321F9" w:rsidP="00C321F9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Arial" w:eastAsia="Andale Sans UI" w:hAnsi="Arial" w:cs="Arial"/>
          <w:kern w:val="3"/>
          <w:sz w:val="18"/>
          <w:szCs w:val="18"/>
          <w:lang w:bidi="en-US"/>
        </w:rPr>
      </w:pPr>
      <w:proofErr w:type="spellStart"/>
      <w:r w:rsidRP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zn</w:t>
      </w:r>
      <w:proofErr w:type="spellEnd"/>
      <w:r w:rsidRP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. spr.: ZG.73</w:t>
      </w:r>
      <w:r w:rsidR="00C31DEC" w:rsidRP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1</w:t>
      </w:r>
      <w:r w:rsidRP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2</w:t>
      </w:r>
      <w:r w:rsidR="00CD2AB6">
        <w:rPr>
          <w:rFonts w:ascii="Arial" w:eastAsia="Andale Sans UI" w:hAnsi="Arial" w:cs="Arial"/>
          <w:kern w:val="3"/>
          <w:sz w:val="18"/>
          <w:szCs w:val="18"/>
          <w:lang w:bidi="en-US"/>
        </w:rPr>
        <w:t>.4</w:t>
      </w:r>
      <w:r w:rsidRP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.202</w:t>
      </w:r>
      <w:r w:rsidR="00BC5353">
        <w:rPr>
          <w:rFonts w:ascii="Arial" w:eastAsia="Andale Sans UI" w:hAnsi="Arial" w:cs="Arial"/>
          <w:kern w:val="3"/>
          <w:sz w:val="18"/>
          <w:szCs w:val="18"/>
          <w:lang w:bidi="en-US"/>
        </w:rPr>
        <w:t>4</w:t>
      </w:r>
    </w:p>
    <w:p w14:paraId="297FD91A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</w:p>
    <w:p w14:paraId="28B8714C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</w:p>
    <w:p w14:paraId="46DF2E17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lang w:bidi="en-US"/>
        </w:rPr>
      </w:pPr>
      <w:r w:rsidRPr="00C321F9">
        <w:rPr>
          <w:rFonts w:ascii="Arial" w:eastAsia="Andale Sans UI" w:hAnsi="Arial" w:cs="Arial"/>
          <w:b/>
          <w:kern w:val="3"/>
          <w:lang w:bidi="en-US"/>
        </w:rPr>
        <w:t xml:space="preserve">Umowa </w:t>
      </w:r>
    </w:p>
    <w:p w14:paraId="7AF7F065" w14:textId="01DA460F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b/>
          <w:kern w:val="3"/>
          <w:lang w:bidi="en-US"/>
        </w:rPr>
        <w:t>Nr ZG.7312.</w:t>
      </w:r>
      <w:r w:rsidR="00CD2AB6">
        <w:rPr>
          <w:rFonts w:ascii="Arial" w:eastAsia="Andale Sans UI" w:hAnsi="Arial" w:cs="Arial"/>
          <w:b/>
          <w:kern w:val="3"/>
          <w:lang w:bidi="en-US"/>
        </w:rPr>
        <w:t>4</w:t>
      </w:r>
      <w:r w:rsidRPr="00C321F9">
        <w:rPr>
          <w:rFonts w:ascii="Arial" w:eastAsia="Andale Sans UI" w:hAnsi="Arial" w:cs="Arial"/>
          <w:b/>
          <w:kern w:val="3"/>
          <w:lang w:bidi="en-US"/>
        </w:rPr>
        <w:t>.202</w:t>
      </w:r>
      <w:r w:rsidR="00BC5353">
        <w:rPr>
          <w:rFonts w:ascii="Arial" w:eastAsia="Andale Sans UI" w:hAnsi="Arial" w:cs="Arial"/>
          <w:b/>
          <w:kern w:val="3"/>
          <w:lang w:bidi="en-US"/>
        </w:rPr>
        <w:t>4</w:t>
      </w:r>
      <w:r w:rsidRPr="00C321F9">
        <w:rPr>
          <w:rFonts w:ascii="Arial" w:eastAsia="Andale Sans UI" w:hAnsi="Arial" w:cs="Arial"/>
          <w:b/>
          <w:kern w:val="3"/>
          <w:lang w:bidi="en-US"/>
        </w:rPr>
        <w:t xml:space="preserve"> </w:t>
      </w:r>
    </w:p>
    <w:p w14:paraId="14CE5884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lang w:bidi="en-US"/>
        </w:rPr>
      </w:pPr>
      <w:r w:rsidRPr="00C321F9">
        <w:rPr>
          <w:rFonts w:ascii="Arial" w:eastAsia="Andale Sans UI" w:hAnsi="Arial" w:cs="Arial"/>
          <w:b/>
          <w:kern w:val="3"/>
          <w:lang w:bidi="en-US"/>
        </w:rPr>
        <w:t xml:space="preserve">w zakresie sprzedaży tusz zwierzyny łownej pozyskanej w Ośrodku Hodowli </w:t>
      </w:r>
    </w:p>
    <w:p w14:paraId="4B268350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b/>
          <w:kern w:val="3"/>
          <w:lang w:bidi="en-US"/>
        </w:rPr>
        <w:t>Zwierzyny Lasów Państwowych Nadleśnictwo Browsk w Gruszkach</w:t>
      </w:r>
    </w:p>
    <w:p w14:paraId="1F887938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b/>
          <w:kern w:val="3"/>
          <w:lang w:bidi="en-US"/>
        </w:rPr>
      </w:pPr>
    </w:p>
    <w:p w14:paraId="519F1510" w14:textId="2B0B0A74" w:rsid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>
        <w:rPr>
          <w:rFonts w:ascii="Arial" w:eastAsia="Andale Sans UI" w:hAnsi="Arial" w:cs="Arial"/>
          <w:kern w:val="3"/>
          <w:lang w:bidi="en-US"/>
        </w:rPr>
        <w:t>zawarta w dniu  …. . …. .</w:t>
      </w:r>
      <w:r w:rsidRPr="00C321F9">
        <w:rPr>
          <w:rFonts w:ascii="Arial" w:eastAsia="Andale Sans UI" w:hAnsi="Arial" w:cs="Arial"/>
          <w:kern w:val="3"/>
          <w:lang w:bidi="en-US"/>
        </w:rPr>
        <w:t>202</w:t>
      </w:r>
      <w:r w:rsidR="00BC5353">
        <w:rPr>
          <w:rFonts w:ascii="Arial" w:eastAsia="Andale Sans UI" w:hAnsi="Arial" w:cs="Arial"/>
          <w:kern w:val="3"/>
          <w:lang w:bidi="en-US"/>
        </w:rPr>
        <w:t>4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 r.,  w Gruszkach,  pomiędzy:</w:t>
      </w:r>
    </w:p>
    <w:p w14:paraId="616E9C65" w14:textId="77777777" w:rsidR="00285EAF" w:rsidRPr="00C321F9" w:rsidRDefault="00285EAF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</w:p>
    <w:p w14:paraId="5EF7D7BC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Skarbem Państwa – Państwowym Gospodarstwem Leśnym Lasy Państwowe, Nadleśnictwem Browsk w Gruszkach, Gruszki 10, 17-220 Narewka, NIP: 5430201146</w:t>
      </w:r>
    </w:p>
    <w:p w14:paraId="651C27BA" w14:textId="687F5493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 xml:space="preserve">reprezentowanym przez: </w:t>
      </w:r>
      <w:r w:rsidR="00285EAF">
        <w:rPr>
          <w:rFonts w:ascii="Arial" w:eastAsia="Andale Sans UI" w:hAnsi="Arial" w:cs="Arial"/>
          <w:kern w:val="3"/>
          <w:lang w:bidi="en-US"/>
        </w:rPr>
        <w:t>Jarosława Stockiego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 – Nadleśniczego,</w:t>
      </w:r>
    </w:p>
    <w:p w14:paraId="042D0203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 xml:space="preserve">zwanym dalej </w:t>
      </w:r>
      <w:r w:rsidRPr="009219C3">
        <w:rPr>
          <w:rFonts w:ascii="Arial" w:eastAsia="Andale Sans UI" w:hAnsi="Arial" w:cs="Arial"/>
          <w:bCs/>
          <w:kern w:val="3"/>
          <w:lang w:bidi="en-US"/>
        </w:rPr>
        <w:t>„Sprzedającym”,</w:t>
      </w:r>
    </w:p>
    <w:p w14:paraId="4DB2CEBB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a</w:t>
      </w:r>
    </w:p>
    <w:p w14:paraId="5FB1CB20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……………………………….….. NIP ………………. oraz  REGON ……………, wpisaną do</w:t>
      </w:r>
    </w:p>
    <w:p w14:paraId="42CA79BE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Rejestru Przedsiębiorców Krajowego Rejestru Sądowego, pod numerem  KRS ….……….… ,  przez Sąd Rejonowy w ………</w:t>
      </w:r>
      <w:r>
        <w:rPr>
          <w:rFonts w:ascii="Arial" w:eastAsia="Andale Sans UI" w:hAnsi="Arial" w:cs="Arial"/>
          <w:kern w:val="3"/>
          <w:lang w:bidi="en-US"/>
        </w:rPr>
        <w:t>………… Wydział…… KRS</w:t>
      </w:r>
      <w:r w:rsidRPr="00C321F9">
        <w:rPr>
          <w:rFonts w:ascii="Arial" w:eastAsia="Andale Sans UI" w:hAnsi="Arial" w:cs="Arial"/>
          <w:kern w:val="3"/>
          <w:lang w:bidi="en-US"/>
        </w:rPr>
        <w:t>, reprezentowaną przez:</w:t>
      </w:r>
    </w:p>
    <w:p w14:paraId="6CAD562C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……………….………………… - ……………………..</w:t>
      </w:r>
    </w:p>
    <w:p w14:paraId="50CFC241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 xml:space="preserve">zwaną dalej </w:t>
      </w:r>
      <w:r w:rsidRPr="009219C3">
        <w:rPr>
          <w:rFonts w:ascii="Arial" w:eastAsia="Andale Sans UI" w:hAnsi="Arial" w:cs="Arial"/>
          <w:bCs/>
          <w:kern w:val="3"/>
          <w:lang w:bidi="en-US"/>
        </w:rPr>
        <w:t>„Kupującym”,</w:t>
      </w:r>
    </w:p>
    <w:p w14:paraId="4D5C2396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łącznie zwani Stronami, a każdy z osobna Stroną.</w:t>
      </w:r>
    </w:p>
    <w:p w14:paraId="62CE0184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</w:p>
    <w:p w14:paraId="141CFE7F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ind w:left="3540" w:firstLine="708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§1</w:t>
      </w:r>
    </w:p>
    <w:p w14:paraId="6CB83FCC" w14:textId="462EFCE4" w:rsidR="0006103F" w:rsidRPr="0006103F" w:rsidRDefault="0006103F" w:rsidP="0006103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6103F">
        <w:rPr>
          <w:rFonts w:ascii="Arial" w:hAnsi="Arial" w:cs="Arial"/>
          <w:spacing w:val="4"/>
        </w:rPr>
        <w:t xml:space="preserve">Przedmiotem umowy są zasady współpracy stron w zakresie sprzedaży tusz zwierzyny łownej </w:t>
      </w:r>
      <w:r w:rsidRPr="0006103F">
        <w:rPr>
          <w:rFonts w:ascii="Arial" w:hAnsi="Arial" w:cs="Arial"/>
          <w:spacing w:val="3"/>
        </w:rPr>
        <w:t xml:space="preserve">pozyskanej w Ośrodku Hodowli Zwierzyny Lasów Państwowych Nadleśnictwo </w:t>
      </w:r>
      <w:r>
        <w:rPr>
          <w:rFonts w:ascii="Arial" w:hAnsi="Arial" w:cs="Arial"/>
          <w:spacing w:val="3"/>
        </w:rPr>
        <w:t>Browsk w Gruszkach</w:t>
      </w:r>
      <w:r w:rsidRPr="0006103F">
        <w:rPr>
          <w:rFonts w:ascii="Arial" w:hAnsi="Arial" w:cs="Arial"/>
          <w:spacing w:val="3"/>
        </w:rPr>
        <w:t xml:space="preserve">, zgodnie z planem łowieckim </w:t>
      </w:r>
      <w:r w:rsidRPr="0006103F">
        <w:rPr>
          <w:rFonts w:ascii="Arial" w:hAnsi="Arial" w:cs="Arial"/>
          <w:spacing w:val="3"/>
        </w:rPr>
        <w:br/>
        <w:t>w obwodzie łowieckim nr 2</w:t>
      </w:r>
      <w:r>
        <w:rPr>
          <w:rFonts w:ascii="Arial" w:hAnsi="Arial" w:cs="Arial"/>
          <w:spacing w:val="3"/>
        </w:rPr>
        <w:t>47</w:t>
      </w:r>
      <w:r w:rsidRPr="0006103F">
        <w:rPr>
          <w:rFonts w:ascii="Arial" w:hAnsi="Arial" w:cs="Arial"/>
          <w:spacing w:val="3"/>
        </w:rPr>
        <w:t>.</w:t>
      </w:r>
    </w:p>
    <w:p w14:paraId="375C03F0" w14:textId="3E05300C" w:rsidR="00C321F9" w:rsidRPr="0006103F" w:rsidRDefault="00C321F9" w:rsidP="0006103F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9219C3">
        <w:rPr>
          <w:rFonts w:ascii="Arial" w:eastAsia="Andale Sans UI" w:hAnsi="Arial" w:cs="Arial"/>
          <w:bCs/>
          <w:kern w:val="3"/>
          <w:lang w:bidi="en-US"/>
        </w:rPr>
        <w:t>Sprzedający</w:t>
      </w:r>
      <w:r w:rsidRPr="0006103F">
        <w:rPr>
          <w:rFonts w:ascii="Arial" w:eastAsia="Andale Sans UI" w:hAnsi="Arial" w:cs="Arial"/>
          <w:b/>
          <w:kern w:val="3"/>
          <w:lang w:bidi="en-US"/>
        </w:rPr>
        <w:t xml:space="preserve"> </w:t>
      </w:r>
      <w:r w:rsidRPr="0006103F">
        <w:rPr>
          <w:rFonts w:ascii="Arial" w:eastAsia="Andale Sans UI" w:hAnsi="Arial" w:cs="Arial"/>
          <w:kern w:val="3"/>
          <w:lang w:bidi="en-US"/>
        </w:rPr>
        <w:t>zobowiązuje się sprzedać na rzecz</w:t>
      </w:r>
      <w:r w:rsidRPr="0006103F">
        <w:rPr>
          <w:rFonts w:ascii="Arial" w:eastAsia="Andale Sans UI" w:hAnsi="Arial" w:cs="Arial"/>
          <w:b/>
          <w:kern w:val="3"/>
          <w:lang w:bidi="en-US"/>
        </w:rPr>
        <w:t xml:space="preserve"> </w:t>
      </w:r>
      <w:r w:rsidRPr="0006103F">
        <w:rPr>
          <w:rFonts w:ascii="Arial" w:eastAsia="Andale Sans UI" w:hAnsi="Arial" w:cs="Arial"/>
          <w:bCs/>
          <w:kern w:val="3"/>
          <w:lang w:bidi="en-US"/>
        </w:rPr>
        <w:t>Kupującego</w:t>
      </w:r>
      <w:r w:rsidRPr="0006103F">
        <w:rPr>
          <w:rFonts w:ascii="Arial" w:eastAsia="Andale Sans UI" w:hAnsi="Arial" w:cs="Arial"/>
          <w:b/>
          <w:kern w:val="3"/>
          <w:lang w:bidi="en-US"/>
        </w:rPr>
        <w:t xml:space="preserve"> </w:t>
      </w:r>
      <w:r w:rsidRPr="0006103F">
        <w:rPr>
          <w:rFonts w:ascii="Arial" w:eastAsia="Andale Sans UI" w:hAnsi="Arial" w:cs="Arial"/>
          <w:kern w:val="3"/>
          <w:lang w:bidi="en-US"/>
        </w:rPr>
        <w:t>tusze zwierząt łownych (sarny - rogacze) pozyskanych na terenie obwodu łowieckiego nr 247 w ilości:</w:t>
      </w:r>
    </w:p>
    <w:p w14:paraId="59EC8CC1" w14:textId="0A3EE1B5" w:rsidR="00C321F9" w:rsidRPr="00C321F9" w:rsidRDefault="00C321F9" w:rsidP="0006103F">
      <w:pPr>
        <w:widowControl w:val="0"/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0D093B">
        <w:rPr>
          <w:rFonts w:ascii="Arial" w:eastAsia="Andale Sans UI" w:hAnsi="Arial" w:cs="Arial"/>
          <w:kern w:val="3"/>
          <w:lang w:bidi="en-US"/>
        </w:rPr>
        <w:t xml:space="preserve">a) sarny (rogacze) </w:t>
      </w:r>
      <w:r w:rsidR="00285EAF" w:rsidRPr="000D093B">
        <w:rPr>
          <w:rFonts w:ascii="Arial" w:eastAsia="Andale Sans UI" w:hAnsi="Arial" w:cs="Arial"/>
          <w:kern w:val="3"/>
          <w:lang w:bidi="en-US"/>
        </w:rPr>
        <w:t>200</w:t>
      </w:r>
      <w:r w:rsidRPr="000D093B">
        <w:rPr>
          <w:rFonts w:ascii="Arial" w:eastAsia="Andale Sans UI" w:hAnsi="Arial" w:cs="Arial"/>
          <w:kern w:val="3"/>
          <w:lang w:bidi="en-US"/>
        </w:rPr>
        <w:t xml:space="preserve"> kg</w:t>
      </w:r>
      <w:r w:rsidR="00285EAF" w:rsidRPr="000D093B">
        <w:rPr>
          <w:rFonts w:ascii="Arial" w:eastAsia="Andale Sans UI" w:hAnsi="Arial" w:cs="Arial"/>
          <w:kern w:val="3"/>
          <w:lang w:bidi="en-US"/>
        </w:rPr>
        <w:t>.</w:t>
      </w:r>
      <w:r w:rsidR="0006103F">
        <w:rPr>
          <w:rFonts w:ascii="Arial" w:eastAsia="Andale Sans UI" w:hAnsi="Arial" w:cs="Arial"/>
          <w:kern w:val="3"/>
          <w:lang w:bidi="en-US"/>
        </w:rPr>
        <w:t xml:space="preserve"> 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za cenę wskazaną w ofercie </w:t>
      </w:r>
      <w:r w:rsidR="0006103F" w:rsidRPr="0006103F">
        <w:rPr>
          <w:rFonts w:ascii="Arial" w:eastAsia="Andale Sans UI" w:hAnsi="Arial" w:cs="Arial"/>
          <w:bCs/>
          <w:kern w:val="3"/>
          <w:lang w:bidi="en-US"/>
        </w:rPr>
        <w:t>Kupującego</w:t>
      </w:r>
      <w:r w:rsidRPr="0006103F">
        <w:rPr>
          <w:rFonts w:ascii="Arial" w:eastAsia="Andale Sans UI" w:hAnsi="Arial" w:cs="Arial"/>
          <w:bCs/>
          <w:kern w:val="3"/>
          <w:lang w:bidi="en-US"/>
        </w:rPr>
        <w:t xml:space="preserve"> 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przy czym podana masa i ilość są wartościami orientacyjnymi i mogą wahać się w przedziale +/- 30%,  a </w:t>
      </w:r>
      <w:r w:rsidRPr="0006103F">
        <w:rPr>
          <w:rFonts w:ascii="Arial" w:eastAsia="Andale Sans UI" w:hAnsi="Arial" w:cs="Arial"/>
          <w:bCs/>
          <w:kern w:val="3"/>
          <w:lang w:bidi="en-US"/>
        </w:rPr>
        <w:t>Kupujący</w:t>
      </w:r>
      <w:r w:rsidRPr="00C321F9">
        <w:rPr>
          <w:rFonts w:ascii="Arial" w:eastAsia="Andale Sans UI" w:hAnsi="Arial" w:cs="Arial"/>
          <w:b/>
          <w:kern w:val="3"/>
          <w:lang w:bidi="en-US"/>
        </w:rPr>
        <w:t xml:space="preserve"> </w:t>
      </w:r>
      <w:r w:rsidRPr="00C321F9">
        <w:rPr>
          <w:rFonts w:ascii="Arial" w:eastAsia="Andale Sans UI" w:hAnsi="Arial" w:cs="Arial"/>
          <w:kern w:val="3"/>
          <w:lang w:bidi="en-US"/>
        </w:rPr>
        <w:t>zobowiązuje się zapłacić cenę oraz odebrać tusze na zasadach określonych w niniejszej umowie.</w:t>
      </w:r>
    </w:p>
    <w:p w14:paraId="62E0A1F3" w14:textId="77777777" w:rsidR="00C321F9" w:rsidRPr="00DE3DF2" w:rsidRDefault="00C321F9" w:rsidP="00DE3DF2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06103F">
        <w:rPr>
          <w:rFonts w:ascii="Arial" w:eastAsia="Andale Sans UI" w:hAnsi="Arial" w:cs="Arial"/>
          <w:bCs/>
          <w:kern w:val="3"/>
          <w:lang w:bidi="en-US"/>
        </w:rPr>
        <w:t>Kupujący</w:t>
      </w:r>
      <w:r w:rsidRPr="00DE3DF2">
        <w:rPr>
          <w:rFonts w:ascii="Arial" w:eastAsia="Andale Sans UI" w:hAnsi="Arial" w:cs="Arial"/>
          <w:kern w:val="3"/>
          <w:lang w:bidi="en-US"/>
        </w:rPr>
        <w:t xml:space="preserve"> gwarantuje zakup tusz zwierząt łownych bez względu na uwarunkowania </w:t>
      </w:r>
      <w:r w:rsidRPr="00DE3DF2">
        <w:rPr>
          <w:rFonts w:ascii="Arial" w:eastAsia="Andale Sans UI" w:hAnsi="Arial" w:cs="Arial"/>
          <w:kern w:val="3"/>
          <w:lang w:bidi="en-US"/>
        </w:rPr>
        <w:lastRenderedPageBreak/>
        <w:t xml:space="preserve">niezależne od </w:t>
      </w:r>
      <w:r w:rsidRPr="0006103F">
        <w:rPr>
          <w:rFonts w:ascii="Arial" w:eastAsia="Andale Sans UI" w:hAnsi="Arial" w:cs="Arial"/>
          <w:bCs/>
          <w:kern w:val="3"/>
          <w:lang w:bidi="en-US"/>
        </w:rPr>
        <w:t>Sprzedającego.</w:t>
      </w:r>
      <w:r w:rsidRPr="00DE3DF2">
        <w:rPr>
          <w:rFonts w:ascii="Arial" w:eastAsia="Andale Sans UI" w:hAnsi="Arial" w:cs="Arial"/>
          <w:kern w:val="3"/>
          <w:lang w:bidi="en-US"/>
        </w:rPr>
        <w:t xml:space="preserve"> Nie dotyczy to tusz, u których upoważnione służby weterynaryjne stwierdziły choroby zwierzęce zwalczane z urzędu.</w:t>
      </w:r>
    </w:p>
    <w:p w14:paraId="68D0D973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</w:p>
    <w:p w14:paraId="2F33055E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ind w:left="4248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§2</w:t>
      </w:r>
    </w:p>
    <w:p w14:paraId="030F70BC" w14:textId="30F85C05" w:rsidR="0006103F" w:rsidRPr="0006103F" w:rsidRDefault="0006103F" w:rsidP="000610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Andale Sans UI" w:hAnsi="Arial" w:cs="Arial"/>
          <w:kern w:val="3"/>
          <w:lang w:bidi="en-US"/>
        </w:rPr>
      </w:pPr>
      <w:r w:rsidRPr="0006103F">
        <w:rPr>
          <w:rFonts w:ascii="Arial" w:eastAsia="Andale Sans UI" w:hAnsi="Arial" w:cs="Arial"/>
          <w:kern w:val="3"/>
          <w:lang w:bidi="en-US"/>
        </w:rPr>
        <w:t>Kupujący zobowiązuje się do klasyfikacji tusz pozyskanej zwierzyny zgodnie z normą BN-83/9241-04 z dnia 1 kwietnia 1984 r.</w:t>
      </w:r>
    </w:p>
    <w:p w14:paraId="5361B2E6" w14:textId="7F693B28" w:rsidR="00C321F9" w:rsidRPr="00C321F9" w:rsidRDefault="00C321F9" w:rsidP="00C321F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Klasyfikacji tusz dokonuje leśniczy ds. łowieckich, gdzie przyjmuje się, że - I klasa stanowi 100% ceny, II klasa stanowi 80% ceny  klasy I, a III klasa, stanowi 50% ceny klasy I.</w:t>
      </w:r>
    </w:p>
    <w:p w14:paraId="661913E5" w14:textId="77777777" w:rsidR="00C321F9" w:rsidRPr="00C321F9" w:rsidRDefault="00C321F9" w:rsidP="00C321F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 xml:space="preserve">W przypadku braku porozumienia co do klasyfikacji między </w:t>
      </w:r>
      <w:r w:rsidRPr="0006103F">
        <w:rPr>
          <w:rFonts w:ascii="Arial" w:eastAsia="Andale Sans UI" w:hAnsi="Arial" w:cs="Arial"/>
          <w:kern w:val="3"/>
          <w:lang w:bidi="en-US"/>
        </w:rPr>
        <w:t>Sprzedającym,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 a </w:t>
      </w:r>
      <w:r w:rsidRPr="0006103F">
        <w:rPr>
          <w:rFonts w:ascii="Arial" w:eastAsia="Andale Sans UI" w:hAnsi="Arial" w:cs="Arial"/>
          <w:kern w:val="3"/>
          <w:lang w:bidi="en-US"/>
        </w:rPr>
        <w:t>Kupującym</w:t>
      </w:r>
      <w:r w:rsidRPr="00C321F9">
        <w:rPr>
          <w:rFonts w:ascii="Arial" w:eastAsia="Andale Sans UI" w:hAnsi="Arial" w:cs="Arial"/>
          <w:kern w:val="3"/>
          <w:lang w:bidi="en-US"/>
        </w:rPr>
        <w:t>, tusza zostanie przyjęta warunkowo do rozstrzygnięcia przez lekarza weterynarii nadzorującego zakład przerobu tusz.</w:t>
      </w:r>
    </w:p>
    <w:p w14:paraId="6B1D1912" w14:textId="77777777" w:rsidR="00C321F9" w:rsidRPr="00C321F9" w:rsidRDefault="00C321F9" w:rsidP="00C321F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Przedstawiciele obu stron mogą w każdej chwili i bez ograniczeń uczestniczyć przy klasyfikacji.</w:t>
      </w:r>
    </w:p>
    <w:p w14:paraId="5657C26C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 xml:space="preserve"> </w:t>
      </w:r>
    </w:p>
    <w:p w14:paraId="7FCA7EE0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§ 3</w:t>
      </w:r>
    </w:p>
    <w:p w14:paraId="167248D2" w14:textId="6D63FFD0" w:rsidR="00C321F9" w:rsidRPr="00C321F9" w:rsidRDefault="00C321F9" w:rsidP="00C321F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 xml:space="preserve">Za dostarczoną zwierzynę </w:t>
      </w:r>
      <w:r w:rsidRPr="0006103F">
        <w:rPr>
          <w:rFonts w:ascii="Arial" w:eastAsia="Andale Sans UI" w:hAnsi="Arial" w:cs="Arial"/>
          <w:bCs/>
          <w:kern w:val="3"/>
          <w:lang w:bidi="en-US"/>
        </w:rPr>
        <w:t>Sprzedający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 wystawi fakturę, n</w:t>
      </w:r>
      <w:r w:rsidR="00DC7C11">
        <w:rPr>
          <w:rFonts w:ascii="Arial" w:eastAsia="Andale Sans UI" w:hAnsi="Arial" w:cs="Arial"/>
          <w:kern w:val="3"/>
          <w:lang w:bidi="en-US"/>
        </w:rPr>
        <w:t xml:space="preserve">ie </w:t>
      </w:r>
      <w:r w:rsidRPr="00C321F9">
        <w:rPr>
          <w:rFonts w:ascii="Arial" w:eastAsia="Andale Sans UI" w:hAnsi="Arial" w:cs="Arial"/>
          <w:kern w:val="3"/>
          <w:lang w:bidi="en-US"/>
        </w:rPr>
        <w:t>później</w:t>
      </w:r>
      <w:r w:rsidR="00DC7C11">
        <w:rPr>
          <w:rFonts w:ascii="Arial" w:eastAsia="Andale Sans UI" w:hAnsi="Arial" w:cs="Arial"/>
          <w:kern w:val="3"/>
          <w:lang w:bidi="en-US"/>
        </w:rPr>
        <w:t xml:space="preserve"> niż 15 – go dnia miesiąca następującego po miesiącu w którym nastąpiła </w:t>
      </w:r>
      <w:r w:rsidRPr="00C321F9">
        <w:rPr>
          <w:rFonts w:ascii="Arial" w:eastAsia="Andale Sans UI" w:hAnsi="Arial" w:cs="Arial"/>
          <w:kern w:val="3"/>
          <w:lang w:bidi="en-US"/>
        </w:rPr>
        <w:t>dostaw</w:t>
      </w:r>
      <w:r w:rsidR="00DC7C11">
        <w:rPr>
          <w:rFonts w:ascii="Arial" w:eastAsia="Andale Sans UI" w:hAnsi="Arial" w:cs="Arial"/>
          <w:kern w:val="3"/>
          <w:lang w:bidi="en-US"/>
        </w:rPr>
        <w:t>a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 danej partii.</w:t>
      </w:r>
    </w:p>
    <w:p w14:paraId="39605411" w14:textId="77777777" w:rsidR="00C321F9" w:rsidRPr="00C321F9" w:rsidRDefault="00C321F9" w:rsidP="00C321F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 xml:space="preserve">Odbiór tusz pozyskanej zwierzyny łownej powinien nastąpić z chłodni </w:t>
      </w:r>
      <w:r w:rsidRPr="0006103F">
        <w:rPr>
          <w:rFonts w:ascii="Arial" w:eastAsia="Andale Sans UI" w:hAnsi="Arial" w:cs="Arial"/>
          <w:bCs/>
          <w:kern w:val="3"/>
          <w:lang w:bidi="en-US"/>
        </w:rPr>
        <w:t xml:space="preserve">Sprzedającego 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przez </w:t>
      </w:r>
      <w:r w:rsidRPr="0006103F">
        <w:rPr>
          <w:rFonts w:ascii="Arial" w:eastAsia="Andale Sans UI" w:hAnsi="Arial" w:cs="Arial"/>
          <w:bCs/>
          <w:kern w:val="3"/>
          <w:lang w:bidi="en-US"/>
        </w:rPr>
        <w:t>Kupującego</w:t>
      </w:r>
      <w:r w:rsidRPr="00C321F9">
        <w:rPr>
          <w:rFonts w:ascii="Arial" w:eastAsia="Andale Sans UI" w:hAnsi="Arial" w:cs="Arial"/>
          <w:b/>
          <w:kern w:val="3"/>
          <w:lang w:bidi="en-US"/>
        </w:rPr>
        <w:t xml:space="preserve"> 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możliwie szybko, ale nie później niż 7 dni od daty powiadomienia </w:t>
      </w:r>
      <w:r w:rsidRPr="0006103F">
        <w:rPr>
          <w:rFonts w:ascii="Arial" w:eastAsia="Andale Sans UI" w:hAnsi="Arial" w:cs="Arial"/>
          <w:bCs/>
          <w:kern w:val="3"/>
          <w:lang w:bidi="en-US"/>
        </w:rPr>
        <w:t>Sprzedającego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. Po tym terminie </w:t>
      </w:r>
      <w:r w:rsidRPr="0006103F">
        <w:rPr>
          <w:rFonts w:ascii="Arial" w:eastAsia="Andale Sans UI" w:hAnsi="Arial" w:cs="Arial"/>
          <w:bCs/>
          <w:kern w:val="3"/>
          <w:lang w:bidi="en-US"/>
        </w:rPr>
        <w:t>Sprzedający</w:t>
      </w:r>
      <w:r w:rsidRPr="00C321F9">
        <w:rPr>
          <w:rFonts w:ascii="Arial" w:eastAsia="Andale Sans UI" w:hAnsi="Arial" w:cs="Arial"/>
          <w:b/>
          <w:kern w:val="3"/>
          <w:lang w:bidi="en-US"/>
        </w:rPr>
        <w:t xml:space="preserve"> </w:t>
      </w:r>
      <w:r w:rsidRPr="00C321F9">
        <w:rPr>
          <w:rFonts w:ascii="Arial" w:eastAsia="Andale Sans UI" w:hAnsi="Arial" w:cs="Arial"/>
          <w:kern w:val="3"/>
          <w:lang w:bidi="en-US"/>
        </w:rPr>
        <w:t>nie odpowiada za jakość tusz.</w:t>
      </w:r>
    </w:p>
    <w:p w14:paraId="3F85D75C" w14:textId="77777777" w:rsidR="00C321F9" w:rsidRPr="00C321F9" w:rsidRDefault="00C321F9" w:rsidP="00C321F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 xml:space="preserve">Zapłaty za zakupioną partię tusz </w:t>
      </w:r>
      <w:r w:rsidRPr="0006103F">
        <w:rPr>
          <w:rFonts w:ascii="Arial" w:eastAsia="Andale Sans UI" w:hAnsi="Arial" w:cs="Arial"/>
          <w:bCs/>
          <w:kern w:val="3"/>
          <w:lang w:bidi="en-US"/>
        </w:rPr>
        <w:t>Kupujący</w:t>
      </w:r>
      <w:r w:rsidRPr="00C321F9">
        <w:rPr>
          <w:rFonts w:ascii="Arial" w:eastAsia="Andale Sans UI" w:hAnsi="Arial" w:cs="Arial"/>
          <w:b/>
          <w:kern w:val="3"/>
          <w:lang w:bidi="en-US"/>
        </w:rPr>
        <w:t xml:space="preserve"> </w:t>
      </w:r>
      <w:r w:rsidRPr="00C321F9">
        <w:rPr>
          <w:rFonts w:ascii="Arial" w:eastAsia="Andale Sans UI" w:hAnsi="Arial" w:cs="Arial"/>
          <w:kern w:val="3"/>
          <w:lang w:bidi="en-US"/>
        </w:rPr>
        <w:t>dokonuje w formie przelewu na rachunek Sprzedającego wskazany na fakturze, w terminie 14 dni od daty wystawienia faktury.</w:t>
      </w:r>
    </w:p>
    <w:p w14:paraId="0CA3AD55" w14:textId="77777777" w:rsidR="00C321F9" w:rsidRPr="00C321F9" w:rsidRDefault="00C321F9" w:rsidP="00C321F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 xml:space="preserve">Sprzedający przyjmuje do wiadomości, iż Kupujący przy zapłacie wynagrodzenia będzie stosował mechanizm podzielonej płatności, o którym mowa w art. 108a ust. 1 ustawy z dnia 11 marca 2004 r. o podatku od towarów i usług (tekst jedn.: Dz. U. z 2022 r. poz. 931 z późn. zm.). </w:t>
      </w:r>
    </w:p>
    <w:p w14:paraId="7E3D3F3C" w14:textId="77777777" w:rsidR="00C321F9" w:rsidRPr="00C321F9" w:rsidRDefault="00C321F9" w:rsidP="00C321F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 xml:space="preserve">Zapłata: </w:t>
      </w:r>
    </w:p>
    <w:p w14:paraId="0EAFEB31" w14:textId="77777777" w:rsidR="00C321F9" w:rsidRPr="00C321F9" w:rsidRDefault="00C321F9" w:rsidP="00C321F9">
      <w:pPr>
        <w:widowControl w:val="0"/>
        <w:numPr>
          <w:ilvl w:val="1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kwoty odpowiadającej całości albo części kwoty podatku wynikającej z otrzymanej faktury będzie dokonywana na rachunek VAT, w rozumieniu art. 2 pkt 37 Sprzedającego ustawy z dnia 11 marca 2004 r. o podatku od towarów i usług (tekst jedn.: Dz. U. z 2022 r. poz. 931 z późn. zm.),</w:t>
      </w:r>
    </w:p>
    <w:p w14:paraId="0DDE7D29" w14:textId="77777777" w:rsidR="00C321F9" w:rsidRPr="00C321F9" w:rsidRDefault="00C321F9" w:rsidP="00C321F9">
      <w:pPr>
        <w:widowControl w:val="0"/>
        <w:numPr>
          <w:ilvl w:val="1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kwoty odpowiadającej wartości sprzedaży netto wynikającej z otrzymanej faktury jest dokonywana na rachunek bankowy dla którego jest prowadzony rachunek VAT Sprzedającego.</w:t>
      </w:r>
    </w:p>
    <w:p w14:paraId="2B7456E0" w14:textId="77777777" w:rsidR="00C321F9" w:rsidRPr="00C321F9" w:rsidRDefault="00C321F9" w:rsidP="00C321F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lastRenderedPageBreak/>
        <w:t>Kupujący przy realizacji Umowy zobowiązuje posługiwać się rachunkiem rozliczeniowym, o którym mowa w art. 49 ust. 1 pkt 1 ustawy z dnia 29 sierpnia 1997 r.  Prawo bankowe (tekst jedn.: Dz. U. z 2021 r. poz. 2439 z późn. zm.) zawartym w wykazie podmiotów, o którym mowa w art. 96b ust. 1 ustawy z dnia 11 marca 2004 r. o podatku od towarów i usług (tekst jedn.: Dz. U. z 2022 r. poz. 931 z późn. zm.).</w:t>
      </w:r>
    </w:p>
    <w:p w14:paraId="2935A612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</w:p>
    <w:p w14:paraId="0A30BA16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spacing w:val="19"/>
          <w:kern w:val="3"/>
          <w:lang w:bidi="en-US"/>
        </w:rPr>
        <w:t xml:space="preserve">§ </w:t>
      </w:r>
      <w:r w:rsidRPr="00C321F9">
        <w:rPr>
          <w:rFonts w:ascii="Arial" w:eastAsia="Andale Sans UI" w:hAnsi="Arial" w:cs="Arial"/>
          <w:color w:val="000000"/>
          <w:spacing w:val="-10"/>
          <w:kern w:val="3"/>
          <w:lang w:bidi="en-US"/>
        </w:rPr>
        <w:t>4</w:t>
      </w:r>
    </w:p>
    <w:p w14:paraId="0A5FA4A7" w14:textId="77777777" w:rsidR="00C321F9" w:rsidRPr="009219C3" w:rsidRDefault="00C321F9" w:rsidP="00C321F9">
      <w:pPr>
        <w:widowControl w:val="0"/>
        <w:suppressAutoHyphens/>
        <w:autoSpaceDN w:val="0"/>
        <w:spacing w:after="0" w:line="360" w:lineRule="auto"/>
        <w:ind w:left="14"/>
        <w:jc w:val="both"/>
        <w:textAlignment w:val="baseline"/>
        <w:rPr>
          <w:rFonts w:ascii="Arial" w:eastAsia="Andale Sans UI" w:hAnsi="Arial" w:cs="Arial"/>
          <w:bCs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spacing w:val="1"/>
          <w:kern w:val="3"/>
          <w:lang w:bidi="en-US"/>
        </w:rPr>
        <w:t>Na zabezpieczenie bieżących płatności strony ustalają kaucję w wysokości – 5000,00</w:t>
      </w:r>
      <w:r w:rsidRPr="00C321F9">
        <w:rPr>
          <w:rFonts w:ascii="Arial" w:eastAsia="Andale Sans UI" w:hAnsi="Arial" w:cs="Arial"/>
          <w:color w:val="00B0F0"/>
          <w:spacing w:val="1"/>
          <w:kern w:val="3"/>
          <w:lang w:bidi="en-US"/>
        </w:rPr>
        <w:t xml:space="preserve"> </w:t>
      </w:r>
      <w:r w:rsidRPr="00C321F9">
        <w:rPr>
          <w:rFonts w:ascii="Arial" w:eastAsia="Andale Sans UI" w:hAnsi="Arial" w:cs="Arial"/>
          <w:color w:val="000000"/>
          <w:spacing w:val="1"/>
          <w:kern w:val="3"/>
          <w:lang w:bidi="en-US"/>
        </w:rPr>
        <w:t xml:space="preserve">zł </w:t>
      </w:r>
      <w:r w:rsidRPr="00C321F9">
        <w:rPr>
          <w:rFonts w:ascii="Arial" w:eastAsia="Andale Sans UI" w:hAnsi="Arial" w:cs="Arial"/>
          <w:color w:val="000000"/>
          <w:spacing w:val="-1"/>
          <w:kern w:val="3"/>
          <w:lang w:bidi="en-US"/>
        </w:rPr>
        <w:t xml:space="preserve">(słownie: pięć tysięcy złotych 00/100). Zabezpieczenie w postaci kaucji nie zwalnia </w:t>
      </w:r>
      <w:r w:rsidRPr="009219C3">
        <w:rPr>
          <w:rFonts w:ascii="Arial" w:eastAsia="Andale Sans UI" w:hAnsi="Arial" w:cs="Arial"/>
          <w:bCs/>
          <w:color w:val="000000"/>
          <w:spacing w:val="14"/>
          <w:kern w:val="3"/>
          <w:lang w:bidi="en-US"/>
        </w:rPr>
        <w:t>Kupującego</w:t>
      </w:r>
      <w:r w:rsidRPr="00C321F9">
        <w:rPr>
          <w:rFonts w:ascii="Arial" w:eastAsia="Andale Sans UI" w:hAnsi="Arial" w:cs="Arial"/>
          <w:color w:val="000000"/>
          <w:kern w:val="3"/>
          <w:lang w:bidi="en-US"/>
        </w:rPr>
        <w:t xml:space="preserve"> </w:t>
      </w:r>
      <w:r w:rsidRPr="00C321F9">
        <w:rPr>
          <w:rFonts w:ascii="Arial" w:eastAsia="Andale Sans UI" w:hAnsi="Arial" w:cs="Arial"/>
          <w:color w:val="000000"/>
          <w:spacing w:val="-1"/>
          <w:kern w:val="3"/>
          <w:lang w:bidi="en-US"/>
        </w:rPr>
        <w:t xml:space="preserve">od terminowej regulacji zobowiązań </w:t>
      </w:r>
      <w:r w:rsidRPr="00C321F9">
        <w:rPr>
          <w:rFonts w:ascii="Arial" w:eastAsia="Andale Sans UI" w:hAnsi="Arial" w:cs="Arial"/>
          <w:color w:val="000000"/>
          <w:spacing w:val="3"/>
          <w:kern w:val="3"/>
          <w:lang w:bidi="en-US"/>
        </w:rPr>
        <w:t>wobec</w:t>
      </w:r>
      <w:r w:rsidRPr="00C321F9">
        <w:rPr>
          <w:rFonts w:ascii="Arial" w:eastAsia="Andale Sans UI" w:hAnsi="Arial" w:cs="Arial"/>
          <w:b/>
          <w:color w:val="000000"/>
          <w:spacing w:val="3"/>
          <w:kern w:val="3"/>
          <w:lang w:bidi="en-US"/>
        </w:rPr>
        <w:t xml:space="preserve"> </w:t>
      </w:r>
      <w:r w:rsidRPr="009219C3">
        <w:rPr>
          <w:rFonts w:ascii="Arial" w:eastAsia="Andale Sans UI" w:hAnsi="Arial" w:cs="Arial"/>
          <w:bCs/>
          <w:color w:val="000000"/>
          <w:spacing w:val="3"/>
          <w:kern w:val="3"/>
          <w:lang w:bidi="en-US"/>
        </w:rPr>
        <w:t xml:space="preserve">Sprzedającego, o których mowa w § 3. Sprzedający na pisemny wniosek </w:t>
      </w:r>
      <w:r w:rsidRPr="009219C3">
        <w:rPr>
          <w:rFonts w:ascii="Arial" w:eastAsia="Andale Sans UI" w:hAnsi="Arial" w:cs="Arial"/>
          <w:bCs/>
          <w:color w:val="000000"/>
          <w:spacing w:val="14"/>
          <w:kern w:val="3"/>
          <w:lang w:bidi="en-US"/>
        </w:rPr>
        <w:t>Kupującego</w:t>
      </w:r>
      <w:r w:rsidRPr="009219C3">
        <w:rPr>
          <w:rFonts w:ascii="Arial" w:eastAsia="Andale Sans UI" w:hAnsi="Arial" w:cs="Arial"/>
          <w:bCs/>
          <w:color w:val="000000"/>
          <w:spacing w:val="3"/>
          <w:kern w:val="3"/>
          <w:lang w:bidi="en-US"/>
        </w:rPr>
        <w:t xml:space="preserve"> zwróci mu kaucję w terminie 14 dni po </w:t>
      </w:r>
      <w:r w:rsidRPr="009219C3">
        <w:rPr>
          <w:rFonts w:ascii="Arial" w:eastAsia="Andale Sans UI" w:hAnsi="Arial" w:cs="Arial"/>
          <w:bCs/>
          <w:color w:val="000000"/>
          <w:spacing w:val="-1"/>
          <w:kern w:val="3"/>
          <w:lang w:bidi="en-US"/>
        </w:rPr>
        <w:t>uregulowaniu ostatniej płatności.</w:t>
      </w:r>
    </w:p>
    <w:p w14:paraId="123C5929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ind w:left="14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</w:p>
    <w:p w14:paraId="3035401B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ind w:left="-426" w:right="6"/>
        <w:jc w:val="center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spacing w:val="3"/>
          <w:kern w:val="3"/>
          <w:lang w:bidi="en-US"/>
        </w:rPr>
        <w:t xml:space="preserve">     § 5</w:t>
      </w:r>
    </w:p>
    <w:p w14:paraId="05E906DB" w14:textId="77777777" w:rsidR="00C321F9" w:rsidRPr="00C321F9" w:rsidRDefault="00C321F9" w:rsidP="00C321F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6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spacing w:val="3"/>
          <w:kern w:val="3"/>
          <w:lang w:bidi="en-US"/>
        </w:rPr>
        <w:t xml:space="preserve">Strony dopuszczają możliwość zmiany trybu realizacji umowy w wyniku działania siły wyższej. </w:t>
      </w:r>
      <w:r w:rsidRPr="00C321F9">
        <w:rPr>
          <w:rFonts w:ascii="Arial" w:eastAsia="Andale Sans UI" w:hAnsi="Arial" w:cs="Arial"/>
          <w:b/>
          <w:i/>
          <w:color w:val="00B0F0"/>
          <w:spacing w:val="-1"/>
          <w:kern w:val="3"/>
          <w:lang w:bidi="en-US"/>
        </w:rPr>
        <w:t xml:space="preserve">                                                                             </w:t>
      </w:r>
    </w:p>
    <w:p w14:paraId="57B8B821" w14:textId="77777777" w:rsidR="00C321F9" w:rsidRPr="00C321F9" w:rsidRDefault="00C321F9" w:rsidP="00C321F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6"/>
        <w:jc w:val="both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spacing w:val="3"/>
          <w:kern w:val="3"/>
          <w:lang w:bidi="en-US"/>
        </w:rPr>
        <w:t>Dla celów niniejszej Umowy „siła wyższa” oznacza każde zdarzenie nadzwyczajne, nagłe, zewnętrzne, uniemożliwiające wykonanie zobowiązania wynikającego z Umowy, pozostające poza kontrolą stron, którego strony nie mogły przewidzieć w chwili zawierania niniejszej Umowy i któremu nie można zapobiec nawet przy dołożeniu szczególnej staranności, w tym między innymi: działanie sił przyrody, stan wyjątkowy, stan wojenny, nowe ustawodawstwo lub decyzje administracyjne. Strona ubiegająca się o uchylenie od odpowiedzialności, zgodnie z ust. 1 powyżej, ma obowiązek niezwłocznie powiadomić na piśmie drugą Stronę o zaistnieniu zdarzenia siły wyższej uzasadniającego takie uchylenie.</w:t>
      </w:r>
    </w:p>
    <w:p w14:paraId="647CA925" w14:textId="77777777" w:rsidR="00C321F9" w:rsidRPr="009219C3" w:rsidRDefault="00C321F9" w:rsidP="00C321F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6"/>
        <w:jc w:val="both"/>
        <w:textAlignment w:val="baseline"/>
        <w:rPr>
          <w:rFonts w:ascii="Arial" w:eastAsia="Andale Sans UI" w:hAnsi="Arial" w:cs="Arial"/>
          <w:bCs/>
          <w:color w:val="000000"/>
          <w:spacing w:val="3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spacing w:val="3"/>
          <w:kern w:val="3"/>
          <w:lang w:bidi="en-US"/>
        </w:rPr>
        <w:t xml:space="preserve">W razie zaistnienia istotnej zmiany okoliczności powodującej, że wykonanie Umowy nie leży w interesie publicznym, czego nie można było przewidzieć w chwili zawarcia Umowy lub dalsze wykonywanie umowy może zagrozić interesowi bezpieczeństwa państwa lub bezpieczeństwu publicznemu, </w:t>
      </w:r>
      <w:r w:rsidRPr="009219C3">
        <w:rPr>
          <w:rFonts w:ascii="Arial" w:eastAsia="Andale Sans UI" w:hAnsi="Arial" w:cs="Arial"/>
          <w:bCs/>
          <w:color w:val="000000"/>
          <w:spacing w:val="7"/>
          <w:kern w:val="3"/>
          <w:lang w:bidi="en-US"/>
        </w:rPr>
        <w:t>Sprzedający</w:t>
      </w:r>
      <w:r w:rsidRPr="009219C3">
        <w:rPr>
          <w:rFonts w:ascii="Arial" w:eastAsia="Andale Sans UI" w:hAnsi="Arial" w:cs="Arial"/>
          <w:bCs/>
          <w:color w:val="000000"/>
          <w:spacing w:val="3"/>
          <w:kern w:val="3"/>
          <w:lang w:bidi="en-US"/>
        </w:rPr>
        <w:t xml:space="preserve"> może odstąpić od Umowy w terminie 30 dni od dnia powzięcia wiadomości o tych okolicznościach.</w:t>
      </w:r>
    </w:p>
    <w:p w14:paraId="1D71E482" w14:textId="77777777" w:rsidR="00C321F9" w:rsidRPr="009219C3" w:rsidRDefault="00C321F9" w:rsidP="00C321F9">
      <w:pPr>
        <w:widowControl w:val="0"/>
        <w:suppressAutoHyphens/>
        <w:autoSpaceDN w:val="0"/>
        <w:spacing w:after="0" w:line="360" w:lineRule="auto"/>
        <w:ind w:right="6"/>
        <w:jc w:val="both"/>
        <w:textAlignment w:val="baseline"/>
        <w:rPr>
          <w:rFonts w:ascii="Arial" w:eastAsia="Andale Sans UI" w:hAnsi="Arial" w:cs="Arial"/>
          <w:bCs/>
          <w:kern w:val="3"/>
          <w:lang w:bidi="en-US"/>
        </w:rPr>
      </w:pPr>
    </w:p>
    <w:p w14:paraId="35581091" w14:textId="77777777" w:rsidR="00C321F9" w:rsidRPr="009219C3" w:rsidRDefault="00C321F9" w:rsidP="00DE3DF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Cs/>
          <w:color w:val="000000"/>
          <w:kern w:val="3"/>
          <w:lang w:bidi="en-US"/>
        </w:rPr>
      </w:pPr>
      <w:r w:rsidRPr="009219C3">
        <w:rPr>
          <w:rFonts w:ascii="Arial" w:eastAsia="Andale Sans UI" w:hAnsi="Arial" w:cs="Arial"/>
          <w:bCs/>
          <w:color w:val="000000"/>
          <w:kern w:val="3"/>
          <w:lang w:bidi="en-US"/>
        </w:rPr>
        <w:t>§ 6</w:t>
      </w:r>
    </w:p>
    <w:p w14:paraId="0E804D24" w14:textId="77777777" w:rsidR="00C321F9" w:rsidRPr="009219C3" w:rsidRDefault="00C321F9" w:rsidP="00C321F9">
      <w:pPr>
        <w:widowControl w:val="0"/>
        <w:numPr>
          <w:ilvl w:val="0"/>
          <w:numId w:val="8"/>
        </w:numPr>
        <w:suppressAutoHyphens/>
        <w:autoSpaceDN w:val="0"/>
        <w:spacing w:after="12" w:line="360" w:lineRule="auto"/>
        <w:ind w:left="851" w:right="47" w:hanging="487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9219C3">
        <w:rPr>
          <w:rFonts w:ascii="Arial" w:eastAsia="Times New Roman" w:hAnsi="Arial" w:cs="Arial"/>
          <w:bCs/>
          <w:color w:val="000000"/>
          <w:lang w:eastAsia="pl-PL"/>
        </w:rPr>
        <w:t xml:space="preserve">Strony zastrzegają sobie prawo dochodzenia kar umownych za niewykonanie lub nienależyte wykonanie zobowiązań wynikających z umowy. </w:t>
      </w:r>
    </w:p>
    <w:p w14:paraId="6B1C15F9" w14:textId="59D24CE4" w:rsidR="00C321F9" w:rsidRPr="009219C3" w:rsidRDefault="00C321F9" w:rsidP="00C321F9">
      <w:pPr>
        <w:widowControl w:val="0"/>
        <w:numPr>
          <w:ilvl w:val="0"/>
          <w:numId w:val="8"/>
        </w:numPr>
        <w:suppressAutoHyphens/>
        <w:autoSpaceDN w:val="0"/>
        <w:spacing w:after="12" w:line="360" w:lineRule="auto"/>
        <w:ind w:left="851" w:right="47" w:hanging="48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219C3">
        <w:rPr>
          <w:rFonts w:ascii="Arial" w:eastAsia="Times New Roman" w:hAnsi="Arial" w:cs="Arial"/>
          <w:bCs/>
          <w:color w:val="000000"/>
          <w:lang w:eastAsia="pl-PL"/>
        </w:rPr>
        <w:t>Kupujący zapłaci Sprzedającemu</w:t>
      </w:r>
      <w:r w:rsidRPr="00C321F9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C321F9">
        <w:rPr>
          <w:rFonts w:ascii="Arial" w:eastAsia="Times New Roman" w:hAnsi="Arial" w:cs="Arial"/>
          <w:color w:val="000000"/>
          <w:lang w:eastAsia="pl-PL"/>
        </w:rPr>
        <w:t xml:space="preserve">karę umowną w wysokości  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                                                      </w:t>
      </w:r>
      <w:r w:rsidRPr="00C321F9">
        <w:rPr>
          <w:rFonts w:ascii="Arial" w:eastAsia="Times New Roman" w:hAnsi="Arial" w:cs="Arial"/>
          <w:color w:val="000000"/>
          <w:lang w:eastAsia="pl-PL"/>
        </w:rPr>
        <w:t xml:space="preserve">10% kwoty wynikającej z formularza ofertowego stanowiącego  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załącznik nr 1 do ogłoszenia o przetargu pisemnym nieograniczonym na sprzedaż tusz zwierząt </w:t>
      </w:r>
      <w:r w:rsidRPr="00C321F9">
        <w:rPr>
          <w:rFonts w:ascii="Arial" w:eastAsia="Andale Sans UI" w:hAnsi="Arial" w:cs="Arial"/>
          <w:kern w:val="3"/>
          <w:lang w:bidi="en-US"/>
        </w:rPr>
        <w:lastRenderedPageBreak/>
        <w:t xml:space="preserve">łownych z dnia </w:t>
      </w:r>
      <w:r w:rsidR="00DC7C11">
        <w:rPr>
          <w:rFonts w:ascii="Arial" w:eastAsia="Andale Sans UI" w:hAnsi="Arial" w:cs="Arial"/>
          <w:kern w:val="3"/>
          <w:lang w:bidi="en-US"/>
        </w:rPr>
        <w:t>29</w:t>
      </w:r>
      <w:r w:rsidR="00CD2AB6">
        <w:rPr>
          <w:rFonts w:ascii="Arial" w:eastAsia="Andale Sans UI" w:hAnsi="Arial" w:cs="Arial"/>
          <w:kern w:val="3"/>
          <w:lang w:bidi="en-US"/>
        </w:rPr>
        <w:t>.04.2024</w:t>
      </w:r>
      <w:r>
        <w:rPr>
          <w:rFonts w:ascii="Arial" w:eastAsia="Andale Sans UI" w:hAnsi="Arial" w:cs="Arial"/>
          <w:kern w:val="3"/>
          <w:lang w:bidi="en-US"/>
        </w:rPr>
        <w:t xml:space="preserve"> r. </w:t>
      </w:r>
      <w:proofErr w:type="spellStart"/>
      <w:r>
        <w:rPr>
          <w:rFonts w:ascii="Arial" w:eastAsia="Andale Sans UI" w:hAnsi="Arial" w:cs="Arial"/>
          <w:kern w:val="3"/>
          <w:lang w:bidi="en-US"/>
        </w:rPr>
        <w:t>zn</w:t>
      </w:r>
      <w:proofErr w:type="spellEnd"/>
      <w:r>
        <w:rPr>
          <w:rFonts w:ascii="Arial" w:eastAsia="Andale Sans UI" w:hAnsi="Arial" w:cs="Arial"/>
          <w:kern w:val="3"/>
          <w:lang w:bidi="en-US"/>
        </w:rPr>
        <w:t>. spr.: ZG.73</w:t>
      </w:r>
      <w:r w:rsidR="00CD2AB6">
        <w:rPr>
          <w:rFonts w:ascii="Arial" w:eastAsia="Andale Sans UI" w:hAnsi="Arial" w:cs="Arial"/>
          <w:kern w:val="3"/>
          <w:lang w:bidi="en-US"/>
        </w:rPr>
        <w:t>12.4</w:t>
      </w:r>
      <w:r w:rsidRPr="00C321F9">
        <w:rPr>
          <w:rFonts w:ascii="Arial" w:eastAsia="Andale Sans UI" w:hAnsi="Arial" w:cs="Arial"/>
          <w:kern w:val="3"/>
          <w:lang w:bidi="en-US"/>
        </w:rPr>
        <w:t>.202</w:t>
      </w:r>
      <w:r w:rsidR="00DC7C11">
        <w:rPr>
          <w:rFonts w:ascii="Arial" w:eastAsia="Andale Sans UI" w:hAnsi="Arial" w:cs="Arial"/>
          <w:kern w:val="3"/>
          <w:lang w:bidi="en-US"/>
        </w:rPr>
        <w:t>4</w:t>
      </w:r>
      <w:r w:rsidRPr="00C321F9">
        <w:rPr>
          <w:rFonts w:ascii="Arial" w:eastAsia="Andale Sans UI" w:hAnsi="Arial" w:cs="Arial"/>
          <w:kern w:val="3"/>
          <w:lang w:bidi="en-US"/>
        </w:rPr>
        <w:t xml:space="preserve">, </w:t>
      </w:r>
      <w:r w:rsidRPr="00C321F9">
        <w:rPr>
          <w:rFonts w:ascii="Arial" w:eastAsia="Times New Roman" w:hAnsi="Arial" w:cs="Arial"/>
          <w:color w:val="000000"/>
          <w:lang w:eastAsia="pl-PL"/>
        </w:rPr>
        <w:t xml:space="preserve">w przypadku odstąpienia  od umowy przez </w:t>
      </w:r>
      <w:r w:rsidRPr="009219C3">
        <w:rPr>
          <w:rFonts w:ascii="Arial" w:eastAsia="Times New Roman" w:hAnsi="Arial" w:cs="Arial"/>
          <w:color w:val="000000"/>
          <w:lang w:eastAsia="pl-PL"/>
        </w:rPr>
        <w:t>Sprzedawcę lub Kupującego  z przyczyn, za które odpowiedzialność ponosi Kupujący,</w:t>
      </w:r>
    </w:p>
    <w:p w14:paraId="2F83DEA1" w14:textId="77777777" w:rsidR="00C321F9" w:rsidRPr="00C321F9" w:rsidRDefault="00C321F9" w:rsidP="00C321F9">
      <w:pPr>
        <w:widowControl w:val="0"/>
        <w:numPr>
          <w:ilvl w:val="0"/>
          <w:numId w:val="8"/>
        </w:numPr>
        <w:suppressAutoHyphens/>
        <w:autoSpaceDN w:val="0"/>
        <w:spacing w:after="12" w:line="360" w:lineRule="auto"/>
        <w:ind w:left="851" w:right="47" w:hanging="477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21F9">
        <w:rPr>
          <w:rFonts w:ascii="Arial" w:eastAsia="Times New Roman" w:hAnsi="Arial" w:cs="Arial"/>
          <w:color w:val="000000"/>
          <w:lang w:eastAsia="pl-PL"/>
        </w:rPr>
        <w:t xml:space="preserve">Zamawiający ma prawo dochodzić odszkodowania przewyższającego wysokość kar umownych  na zasadach ogólnych. </w:t>
      </w:r>
    </w:p>
    <w:p w14:paraId="710092FD" w14:textId="289CE1CB" w:rsidR="00C321F9" w:rsidRDefault="00C321F9" w:rsidP="00C321F9">
      <w:pPr>
        <w:widowControl w:val="0"/>
        <w:numPr>
          <w:ilvl w:val="0"/>
          <w:numId w:val="8"/>
        </w:numPr>
        <w:suppressAutoHyphens/>
        <w:autoSpaceDN w:val="0"/>
        <w:spacing w:after="12" w:line="360" w:lineRule="auto"/>
        <w:ind w:left="851" w:right="47" w:hanging="477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21F9">
        <w:rPr>
          <w:rFonts w:ascii="Arial" w:eastAsia="Times New Roman" w:hAnsi="Arial" w:cs="Arial"/>
          <w:color w:val="000000"/>
          <w:lang w:eastAsia="pl-PL"/>
        </w:rPr>
        <w:t xml:space="preserve">Kupujący zapłaci karę umowną na wskazany przez Sprzedającego rachunek bankowy przelewem w terminie 14 dni kalendarzowych od dnia </w:t>
      </w:r>
      <w:r w:rsidR="00DC7C11">
        <w:rPr>
          <w:rFonts w:ascii="Arial" w:eastAsia="Times New Roman" w:hAnsi="Arial" w:cs="Arial"/>
          <w:color w:val="000000"/>
          <w:lang w:eastAsia="pl-PL"/>
        </w:rPr>
        <w:t>wysłania</w:t>
      </w:r>
      <w:r w:rsidRPr="00C321F9">
        <w:rPr>
          <w:rFonts w:ascii="Arial" w:eastAsia="Times New Roman" w:hAnsi="Arial" w:cs="Arial"/>
          <w:color w:val="000000"/>
          <w:lang w:eastAsia="pl-PL"/>
        </w:rPr>
        <w:t xml:space="preserve"> mu pisemnego żądania Sprzedającego do zapłaty kary umownej</w:t>
      </w:r>
      <w:r w:rsidR="007A618A">
        <w:rPr>
          <w:rFonts w:ascii="Arial" w:eastAsia="Times New Roman" w:hAnsi="Arial" w:cs="Arial"/>
          <w:color w:val="000000"/>
          <w:lang w:eastAsia="pl-PL"/>
        </w:rPr>
        <w:t>. W przypadku braku zapłaty przez Kupującego ww. kary umownej, Sprzedający zastrzega sobie prawo potrącenia należnej kary z kaucji</w:t>
      </w:r>
      <w:r w:rsidR="00EB3CA0">
        <w:rPr>
          <w:rFonts w:ascii="Arial" w:eastAsia="Times New Roman" w:hAnsi="Arial" w:cs="Arial"/>
          <w:color w:val="000000"/>
          <w:lang w:eastAsia="pl-PL"/>
        </w:rPr>
        <w:t xml:space="preserve"> wpłaconej przez Kupującego na</w:t>
      </w:r>
      <w:r w:rsidR="00EB3CA0" w:rsidRPr="00EB3CA0">
        <w:t xml:space="preserve"> </w:t>
      </w:r>
      <w:r w:rsidR="00EB3CA0" w:rsidRPr="00EB3CA0">
        <w:rPr>
          <w:rFonts w:ascii="Arial" w:eastAsia="Times New Roman" w:hAnsi="Arial" w:cs="Arial"/>
          <w:color w:val="000000"/>
          <w:lang w:eastAsia="pl-PL"/>
        </w:rPr>
        <w:t>zabezpieczenie bieżących płatności</w:t>
      </w:r>
      <w:r w:rsidR="00EB3CA0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78ABE50B" w14:textId="77777777" w:rsidR="0006103F" w:rsidRPr="00C321F9" w:rsidRDefault="0006103F" w:rsidP="0006103F">
      <w:pPr>
        <w:widowControl w:val="0"/>
        <w:suppressAutoHyphens/>
        <w:autoSpaceDN w:val="0"/>
        <w:spacing w:after="12" w:line="360" w:lineRule="auto"/>
        <w:ind w:left="851" w:right="47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3E13DF35" w14:textId="77777777" w:rsidR="00C321F9" w:rsidRDefault="00C321F9" w:rsidP="00DE3D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kern w:val="3"/>
          <w:lang w:bidi="en-US"/>
        </w:rPr>
        <w:t>§ 7</w:t>
      </w:r>
    </w:p>
    <w:p w14:paraId="1C3566BF" w14:textId="77777777" w:rsidR="0006103F" w:rsidRPr="00C321F9" w:rsidRDefault="0006103F" w:rsidP="00DE3D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kern w:val="3"/>
          <w:lang w:bidi="en-US"/>
        </w:rPr>
      </w:pPr>
    </w:p>
    <w:p w14:paraId="1B66D24B" w14:textId="590E7425" w:rsidR="00C321F9" w:rsidRPr="00EB3CA0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color w:val="000000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kern w:val="3"/>
          <w:lang w:bidi="en-US"/>
        </w:rPr>
        <w:t>Niniejsza umowa zawarta zostaje na okres od dnia  ……..202</w:t>
      </w:r>
      <w:r w:rsidR="00BC5353">
        <w:rPr>
          <w:rFonts w:ascii="Arial" w:eastAsia="Andale Sans UI" w:hAnsi="Arial" w:cs="Arial"/>
          <w:color w:val="000000"/>
          <w:kern w:val="3"/>
          <w:lang w:bidi="en-US"/>
        </w:rPr>
        <w:t>4</w:t>
      </w:r>
      <w:r w:rsidRPr="00C321F9">
        <w:rPr>
          <w:rFonts w:ascii="Arial" w:eastAsia="Andale Sans UI" w:hAnsi="Arial" w:cs="Arial"/>
          <w:color w:val="000000"/>
          <w:kern w:val="3"/>
          <w:lang w:bidi="en-US"/>
        </w:rPr>
        <w:t xml:space="preserve"> r. do 30.</w:t>
      </w:r>
      <w:r w:rsidR="009219C3">
        <w:rPr>
          <w:rFonts w:ascii="Arial" w:eastAsia="Andale Sans UI" w:hAnsi="Arial" w:cs="Arial"/>
          <w:color w:val="000000"/>
          <w:kern w:val="3"/>
          <w:lang w:bidi="en-US"/>
        </w:rPr>
        <w:t>09</w:t>
      </w:r>
      <w:r w:rsidRPr="00C321F9">
        <w:rPr>
          <w:rFonts w:ascii="Arial" w:eastAsia="Andale Sans UI" w:hAnsi="Arial" w:cs="Arial"/>
          <w:color w:val="000000"/>
          <w:kern w:val="3"/>
          <w:lang w:bidi="en-US"/>
        </w:rPr>
        <w:t>.202</w:t>
      </w:r>
      <w:r w:rsidR="00BC5353">
        <w:rPr>
          <w:rFonts w:ascii="Arial" w:eastAsia="Andale Sans UI" w:hAnsi="Arial" w:cs="Arial"/>
          <w:color w:val="000000"/>
          <w:kern w:val="3"/>
          <w:lang w:bidi="en-US"/>
        </w:rPr>
        <w:t>4</w:t>
      </w:r>
      <w:r w:rsidRPr="00C321F9">
        <w:rPr>
          <w:rFonts w:ascii="Arial" w:eastAsia="Andale Sans UI" w:hAnsi="Arial" w:cs="Arial"/>
          <w:color w:val="000000"/>
          <w:kern w:val="3"/>
          <w:lang w:bidi="en-US"/>
        </w:rPr>
        <w:t xml:space="preserve"> r.</w:t>
      </w:r>
    </w:p>
    <w:p w14:paraId="529E3926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</w:p>
    <w:p w14:paraId="1B033F99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kern w:val="3"/>
          <w:lang w:bidi="en-US"/>
        </w:rPr>
        <w:t>§ 8</w:t>
      </w:r>
    </w:p>
    <w:p w14:paraId="66AB8D6C" w14:textId="77777777" w:rsidR="00C321F9" w:rsidRPr="00C321F9" w:rsidRDefault="00C321F9" w:rsidP="00C321F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kern w:val="3"/>
          <w:lang w:bidi="en-US"/>
        </w:rPr>
        <w:t>Każda ze stron może rozwiązać umowę w formie pisemnej z jednomiesięcznym okresem wypowiedzenia, ze skutkiem na koniec następnego miesiąca kalendarzowego.</w:t>
      </w:r>
    </w:p>
    <w:p w14:paraId="5E5D54F4" w14:textId="77777777" w:rsidR="00C321F9" w:rsidRPr="009219C3" w:rsidRDefault="00C321F9" w:rsidP="00C321F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bCs/>
          <w:kern w:val="3"/>
          <w:lang w:bidi="en-US"/>
        </w:rPr>
      </w:pPr>
      <w:r w:rsidRPr="009219C3">
        <w:rPr>
          <w:rFonts w:ascii="Arial" w:eastAsia="Andale Sans UI" w:hAnsi="Arial" w:cs="Arial"/>
          <w:bCs/>
          <w:color w:val="000000"/>
          <w:kern w:val="3"/>
          <w:lang w:bidi="en-US"/>
        </w:rPr>
        <w:t>Sprzedający ma prawo do rozwiązania niniejszej umowy ze skutkiem natychmiastowym w przypadku, gdy Kupujący:</w:t>
      </w:r>
    </w:p>
    <w:p w14:paraId="3D9103FC" w14:textId="77777777" w:rsidR="00C321F9" w:rsidRPr="00C321F9" w:rsidRDefault="00C321F9" w:rsidP="00C321F9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kern w:val="3"/>
          <w:lang w:bidi="en-US"/>
        </w:rPr>
        <w:t>dopuszcza się zwłoki z zapłatą faktur powyżej 14 dni, liczonych od dnia wymagalności faktury,</w:t>
      </w:r>
    </w:p>
    <w:p w14:paraId="7F52B13C" w14:textId="77777777" w:rsidR="00C321F9" w:rsidRPr="00C321F9" w:rsidRDefault="00C321F9" w:rsidP="00C321F9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kern w:val="3"/>
          <w:lang w:bidi="en-US"/>
        </w:rPr>
        <w:t>nie wykonał jakiegokolwiek zobowiązania wynikającego z niniejszej umowy.</w:t>
      </w:r>
    </w:p>
    <w:p w14:paraId="22665112" w14:textId="77777777" w:rsidR="00C321F9" w:rsidRPr="00C321F9" w:rsidRDefault="00C321F9" w:rsidP="00C321F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kern w:val="3"/>
          <w:lang w:bidi="en-US"/>
        </w:rPr>
        <w:t>Wypowiedzenie lub rozwiązanie umowy wymaga zachowania formy pisemnej pod rygorem nieważności.</w:t>
      </w:r>
    </w:p>
    <w:p w14:paraId="4A40E632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color w:val="000000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kern w:val="3"/>
          <w:lang w:bidi="en-US"/>
        </w:rPr>
        <w:t>§ 9</w:t>
      </w:r>
    </w:p>
    <w:p w14:paraId="36CBF105" w14:textId="77777777" w:rsidR="00F027CA" w:rsidRPr="00F027CA" w:rsidRDefault="00F027CA" w:rsidP="00F027CA">
      <w:pPr>
        <w:widowControl w:val="0"/>
        <w:numPr>
          <w:ilvl w:val="6"/>
          <w:numId w:val="21"/>
        </w:numPr>
        <w:suppressAutoHyphens/>
        <w:autoSpaceDN w:val="0"/>
        <w:spacing w:before="120" w:after="120" w:line="36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027CA">
        <w:rPr>
          <w:rFonts w:ascii="Arial" w:eastAsia="Times New Roman" w:hAnsi="Arial" w:cs="Arial"/>
          <w:lang w:eastAsia="pl-PL"/>
        </w:rPr>
        <w:t>W ramach realizacji niniejszej umowy, Strony będą przetwarzały dane osobowe zgodnie z Rozporządzeniem Parlamentu Europejskiego i Rady (UE)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14:paraId="48EA1306" w14:textId="77777777" w:rsidR="00F027CA" w:rsidRPr="00F027CA" w:rsidRDefault="00F027CA" w:rsidP="00F027CA">
      <w:pPr>
        <w:widowControl w:val="0"/>
        <w:numPr>
          <w:ilvl w:val="6"/>
          <w:numId w:val="21"/>
        </w:numPr>
        <w:suppressAutoHyphens/>
        <w:autoSpaceDN w:val="0"/>
        <w:spacing w:before="120" w:after="120" w:line="36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027CA">
        <w:rPr>
          <w:rFonts w:ascii="Arial" w:eastAsia="Times New Roman" w:hAnsi="Arial" w:cs="Arial"/>
          <w:lang w:eastAsia="pl-PL"/>
        </w:rPr>
        <w:t xml:space="preserve">Strony wzajemnie oświadczają, że posiadają zasoby infrastrukturalne, doświadczenie, wiedzę oraz wykwalifikowany personel, w zakresie umożliwiającym realizację niniejszej umowy, zgodnie z obowiązującymi przepisami prawa. W szczególności Strony </w:t>
      </w:r>
      <w:r w:rsidRPr="00F027CA">
        <w:rPr>
          <w:rFonts w:ascii="Arial" w:eastAsia="Times New Roman" w:hAnsi="Arial" w:cs="Arial"/>
          <w:lang w:eastAsia="pl-PL"/>
        </w:rPr>
        <w:lastRenderedPageBreak/>
        <w:t xml:space="preserve">oświadczają, że znane im są zasady przetwarzania i zabezpieczenia danych osobowych wynikające z RODO. </w:t>
      </w:r>
    </w:p>
    <w:p w14:paraId="56E8AE96" w14:textId="77777777" w:rsidR="00F027CA" w:rsidRPr="00F027CA" w:rsidRDefault="00F027CA" w:rsidP="00F027CA">
      <w:pPr>
        <w:widowControl w:val="0"/>
        <w:numPr>
          <w:ilvl w:val="6"/>
          <w:numId w:val="21"/>
        </w:numPr>
        <w:suppressAutoHyphens/>
        <w:autoSpaceDN w:val="0"/>
        <w:spacing w:before="120" w:after="120" w:line="36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027CA">
        <w:rPr>
          <w:rFonts w:ascii="Arial" w:eastAsia="Times New Roman" w:hAnsi="Arial" w:cs="Arial"/>
          <w:lang w:eastAsia="pl-PL"/>
        </w:rPr>
        <w:t xml:space="preserve">Sprzedający oświadcza, że jest administratorem danych w rozumieniu art. 4 pkt. 7 RODO, przetwarzanych w celu realizacji niniejszej umowy. </w:t>
      </w:r>
    </w:p>
    <w:p w14:paraId="377E8F6D" w14:textId="77777777" w:rsidR="00F027CA" w:rsidRPr="00F027CA" w:rsidRDefault="00F027CA" w:rsidP="00F027CA">
      <w:pPr>
        <w:widowControl w:val="0"/>
        <w:numPr>
          <w:ilvl w:val="6"/>
          <w:numId w:val="21"/>
        </w:numPr>
        <w:suppressAutoHyphens/>
        <w:autoSpaceDN w:val="0"/>
        <w:spacing w:before="120" w:after="120" w:line="36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027CA">
        <w:rPr>
          <w:rFonts w:ascii="Arial" w:eastAsia="Times New Roman" w:hAnsi="Arial" w:cs="Arial"/>
          <w:lang w:eastAsia="pl-PL"/>
        </w:rPr>
        <w:t xml:space="preserve">W sprawach związanych z przetwarzaniem  danych osobowych proszę kontaktować się pod adresem e-mail: </w:t>
      </w:r>
      <w:hyperlink r:id="rId7" w:history="1">
        <w:r w:rsidRPr="00F027CA">
          <w:rPr>
            <w:rFonts w:ascii="Arial" w:eastAsia="Times New Roman" w:hAnsi="Arial" w:cs="Arial"/>
            <w:color w:val="0000FF"/>
            <w:u w:val="single"/>
            <w:lang w:eastAsia="pl-PL"/>
          </w:rPr>
          <w:t>browsk@bialystok.lasy.gov.pl</w:t>
        </w:r>
      </w:hyperlink>
      <w:r w:rsidRPr="00F027CA">
        <w:rPr>
          <w:rFonts w:ascii="Arial" w:eastAsia="Times New Roman" w:hAnsi="Arial" w:cs="Arial"/>
          <w:lang w:eastAsia="pl-PL"/>
        </w:rPr>
        <w:t xml:space="preserve"> adresem Sprzeda</w:t>
      </w:r>
      <w:r>
        <w:rPr>
          <w:rFonts w:ascii="Arial" w:eastAsia="Times New Roman" w:hAnsi="Arial" w:cs="Arial"/>
          <w:lang w:eastAsia="pl-PL"/>
        </w:rPr>
        <w:t>jącego</w:t>
      </w:r>
      <w:r w:rsidRPr="00F027CA">
        <w:rPr>
          <w:rFonts w:ascii="Arial" w:eastAsia="Times New Roman" w:hAnsi="Arial" w:cs="Arial"/>
          <w:lang w:eastAsia="pl-PL"/>
        </w:rPr>
        <w:t>, telefonem:  85 685 83 44 lub bezpośrednio w siedzibie Sprzeda</w:t>
      </w:r>
      <w:r>
        <w:rPr>
          <w:rFonts w:ascii="Arial" w:eastAsia="Times New Roman" w:hAnsi="Arial" w:cs="Arial"/>
          <w:lang w:eastAsia="pl-PL"/>
        </w:rPr>
        <w:t>jącego</w:t>
      </w:r>
      <w:r w:rsidRPr="00F027CA">
        <w:rPr>
          <w:rFonts w:ascii="Arial" w:eastAsia="Times New Roman" w:hAnsi="Arial" w:cs="Arial"/>
          <w:lang w:eastAsia="pl-PL"/>
        </w:rPr>
        <w:t xml:space="preserve">. </w:t>
      </w:r>
    </w:p>
    <w:p w14:paraId="0D5127C3" w14:textId="77777777" w:rsidR="00F027CA" w:rsidRPr="00F027CA" w:rsidRDefault="00F027CA" w:rsidP="00F027CA">
      <w:pPr>
        <w:widowControl w:val="0"/>
        <w:numPr>
          <w:ilvl w:val="6"/>
          <w:numId w:val="21"/>
        </w:numPr>
        <w:suppressAutoHyphens/>
        <w:autoSpaceDN w:val="0"/>
        <w:spacing w:before="120" w:after="120" w:line="36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027CA">
        <w:rPr>
          <w:rFonts w:ascii="Arial" w:eastAsia="Times New Roman" w:hAnsi="Arial" w:cs="Arial"/>
          <w:lang w:eastAsia="pl-PL"/>
        </w:rPr>
        <w:t>Kupujący oświadcza, iż zobowiązuję się do zapoznania osób realizujących niniejszą umowę z obowiązkiem informacyjnym wynikający z art. 13.</w:t>
      </w:r>
    </w:p>
    <w:p w14:paraId="7D6F0B2C" w14:textId="7D918A6A" w:rsidR="00F027CA" w:rsidRPr="00F027CA" w:rsidRDefault="00F027CA" w:rsidP="00F027CA">
      <w:pPr>
        <w:widowControl w:val="0"/>
        <w:numPr>
          <w:ilvl w:val="6"/>
          <w:numId w:val="21"/>
        </w:numPr>
        <w:suppressAutoHyphens/>
        <w:autoSpaceDN w:val="0"/>
        <w:spacing w:before="120" w:after="120" w:line="36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027CA">
        <w:rPr>
          <w:rFonts w:ascii="Arial" w:eastAsia="Times New Roman" w:hAnsi="Arial" w:cs="Arial"/>
          <w:lang w:eastAsia="pl-PL"/>
        </w:rPr>
        <w:t xml:space="preserve">Jeżeli Kupujący, w ramach realizacji niniejszej umowy, będzie pozyskiwał dane osobowe w rozumieniu art. 4. pkt. 1 RDOD do celów realizacji niniejszej umowy, </w:t>
      </w:r>
      <w:r w:rsidR="0006103F" w:rsidRPr="00F027CA">
        <w:rPr>
          <w:rFonts w:ascii="Arial" w:eastAsia="Times New Roman" w:hAnsi="Arial" w:cs="Arial"/>
          <w:lang w:eastAsia="pl-PL"/>
        </w:rPr>
        <w:t>Kupujący</w:t>
      </w:r>
      <w:r w:rsidRPr="00F027CA">
        <w:rPr>
          <w:rFonts w:ascii="Arial" w:eastAsia="Times New Roman" w:hAnsi="Arial" w:cs="Arial"/>
          <w:lang w:eastAsia="pl-PL"/>
        </w:rPr>
        <w:t xml:space="preserve"> zobowiązany jest za każdym razem w momencie pozyskania danych osobowych, spełnić względem tych osób obowiązek informacyjny wynikający z art. 13 i 14 RODO </w:t>
      </w:r>
    </w:p>
    <w:p w14:paraId="280CA50D" w14:textId="77777777" w:rsidR="00F027CA" w:rsidRPr="00F027CA" w:rsidRDefault="00F027CA" w:rsidP="00F027CA">
      <w:pPr>
        <w:widowControl w:val="0"/>
        <w:numPr>
          <w:ilvl w:val="6"/>
          <w:numId w:val="21"/>
        </w:numPr>
        <w:suppressAutoHyphens/>
        <w:autoSpaceDN w:val="0"/>
        <w:spacing w:before="120" w:after="120" w:line="36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027CA">
        <w:rPr>
          <w:rFonts w:ascii="Arial" w:eastAsia="Times New Roman" w:hAnsi="Arial" w:cs="Arial"/>
          <w:lang w:eastAsia="pl-PL"/>
        </w:rPr>
        <w:t>W zakresie nieuregulowanym niniejszą Umową mają zastosowanie przepisy prawa obowiązującego na terenie Rzeczypospolitej Polskiej, w tym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824A630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color w:val="000000"/>
          <w:kern w:val="3"/>
          <w:lang w:bidi="en-US"/>
        </w:rPr>
      </w:pPr>
    </w:p>
    <w:p w14:paraId="01083757" w14:textId="77777777" w:rsidR="00C321F9" w:rsidRPr="00DE3DF2" w:rsidRDefault="00C321F9" w:rsidP="00DE3DF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color w:val="000000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kern w:val="3"/>
          <w:lang w:bidi="en-US"/>
        </w:rPr>
        <w:t>§ 10</w:t>
      </w:r>
    </w:p>
    <w:p w14:paraId="333FA50D" w14:textId="77777777" w:rsidR="00C321F9" w:rsidRPr="0006103F" w:rsidRDefault="00C321F9" w:rsidP="0006103F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425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C321F9">
        <w:rPr>
          <w:rFonts w:ascii="Arial" w:eastAsia="Andale Sans UI" w:hAnsi="Arial" w:cs="Arial"/>
          <w:color w:val="000000"/>
          <w:kern w:val="3"/>
          <w:lang w:bidi="en-US"/>
        </w:rPr>
        <w:t>Umowa została sporządzona w dwóch jednobrzmiących egzemplarzach, po jednym dla każdej ze stron.</w:t>
      </w:r>
    </w:p>
    <w:p w14:paraId="2BABB027" w14:textId="77777777" w:rsidR="00C321F9" w:rsidRPr="0006103F" w:rsidRDefault="00C321F9" w:rsidP="0006103F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425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06103F">
        <w:rPr>
          <w:rFonts w:ascii="Arial" w:eastAsia="Andale Sans UI" w:hAnsi="Arial" w:cs="Arial"/>
          <w:color w:val="000000"/>
          <w:kern w:val="3"/>
          <w:lang w:bidi="en-US"/>
        </w:rPr>
        <w:t>Wszelkie zmiany umowy mogą nastąpić w formie pisemnych aneksów pod rygorem nieważności.</w:t>
      </w:r>
    </w:p>
    <w:p w14:paraId="749191A2" w14:textId="77777777" w:rsidR="00C321F9" w:rsidRPr="0006103F" w:rsidRDefault="00C321F9" w:rsidP="0006103F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567" w:hanging="425"/>
        <w:textAlignment w:val="baseline"/>
        <w:rPr>
          <w:rFonts w:ascii="Arial" w:eastAsia="Andale Sans UI" w:hAnsi="Arial" w:cs="Arial"/>
          <w:kern w:val="3"/>
          <w:lang w:bidi="en-US"/>
        </w:rPr>
      </w:pPr>
      <w:r w:rsidRPr="0006103F">
        <w:rPr>
          <w:rFonts w:ascii="Arial" w:eastAsia="Andale Sans UI" w:hAnsi="Arial" w:cs="Arial"/>
          <w:color w:val="000000"/>
          <w:kern w:val="3"/>
          <w:lang w:bidi="en-US"/>
        </w:rPr>
        <w:t>Ewentualne spory będą rozstrzygane polubownie, a w razie braku porozumienia – przez Sąd właściwy dla siedziby nadleśnictwa.</w:t>
      </w:r>
    </w:p>
    <w:p w14:paraId="0F8CE4A9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ind w:left="720"/>
        <w:textAlignment w:val="baseline"/>
        <w:rPr>
          <w:rFonts w:ascii="Arial" w:eastAsia="Andale Sans UI" w:hAnsi="Arial" w:cs="Arial"/>
          <w:kern w:val="3"/>
          <w:lang w:bidi="en-US"/>
        </w:rPr>
      </w:pPr>
    </w:p>
    <w:p w14:paraId="2B2CD960" w14:textId="77777777" w:rsid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color w:val="000000"/>
          <w:kern w:val="3"/>
          <w:lang w:bidi="en-US"/>
        </w:rPr>
      </w:pPr>
    </w:p>
    <w:p w14:paraId="51B2AA74" w14:textId="77777777" w:rsidR="009219C3" w:rsidRDefault="009219C3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color w:val="000000"/>
          <w:kern w:val="3"/>
          <w:lang w:bidi="en-US"/>
        </w:rPr>
      </w:pPr>
    </w:p>
    <w:p w14:paraId="570C5D15" w14:textId="77777777" w:rsidR="009219C3" w:rsidRDefault="009219C3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color w:val="000000"/>
          <w:kern w:val="3"/>
          <w:lang w:bidi="en-US"/>
        </w:rPr>
      </w:pPr>
    </w:p>
    <w:p w14:paraId="3079237A" w14:textId="77777777" w:rsidR="009219C3" w:rsidRDefault="009219C3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color w:val="000000"/>
          <w:kern w:val="3"/>
          <w:lang w:bidi="en-US"/>
        </w:rPr>
      </w:pPr>
    </w:p>
    <w:p w14:paraId="04E74B15" w14:textId="1E88B3CE" w:rsidR="009219C3" w:rsidRPr="00C321F9" w:rsidRDefault="009219C3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color w:val="000000"/>
          <w:kern w:val="3"/>
          <w:lang w:bidi="en-US"/>
        </w:rPr>
      </w:pPr>
      <w:r>
        <w:rPr>
          <w:rFonts w:ascii="Arial" w:eastAsia="Andale Sans UI" w:hAnsi="Arial" w:cs="Arial"/>
          <w:color w:val="000000"/>
          <w:kern w:val="3"/>
          <w:lang w:bidi="en-US"/>
        </w:rPr>
        <w:t xml:space="preserve">       ……………………………                                                               ………………………….</w:t>
      </w:r>
    </w:p>
    <w:p w14:paraId="729BF144" w14:textId="65D1EFB0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lang w:val="en-US" w:bidi="en-US"/>
        </w:rPr>
      </w:pPr>
      <w:r w:rsidRPr="00C321F9">
        <w:rPr>
          <w:rFonts w:ascii="Arial" w:eastAsia="Andale Sans UI" w:hAnsi="Arial" w:cs="Arial"/>
          <w:b/>
          <w:color w:val="000000"/>
          <w:kern w:val="3"/>
          <w:lang w:bidi="en-US"/>
        </w:rPr>
        <w:t xml:space="preserve">          </w:t>
      </w:r>
      <w:r w:rsidR="009219C3">
        <w:rPr>
          <w:rFonts w:ascii="Arial" w:eastAsia="Andale Sans UI" w:hAnsi="Arial" w:cs="Arial"/>
          <w:b/>
          <w:color w:val="000000"/>
          <w:kern w:val="3"/>
          <w:lang w:bidi="en-US"/>
        </w:rPr>
        <w:t xml:space="preserve"> </w:t>
      </w:r>
      <w:r w:rsidRPr="00C321F9">
        <w:rPr>
          <w:rFonts w:ascii="Arial" w:eastAsia="Andale Sans UI" w:hAnsi="Arial" w:cs="Arial"/>
          <w:b/>
          <w:color w:val="000000"/>
          <w:kern w:val="3"/>
          <w:lang w:bidi="en-US"/>
        </w:rPr>
        <w:t xml:space="preserve">  </w:t>
      </w:r>
      <w:proofErr w:type="spellStart"/>
      <w:r w:rsidRPr="00C321F9">
        <w:rPr>
          <w:rFonts w:ascii="Arial" w:eastAsia="Andale Sans UI" w:hAnsi="Arial" w:cs="Arial"/>
          <w:b/>
          <w:color w:val="000000"/>
          <w:kern w:val="3"/>
          <w:lang w:val="en-US" w:bidi="en-US"/>
        </w:rPr>
        <w:t>Sprzedaj</w:t>
      </w:r>
      <w:r w:rsidRPr="00C321F9">
        <w:rPr>
          <w:rFonts w:ascii="Arial" w:eastAsia="Andale Sans UI" w:hAnsi="Arial" w:cs="Arial"/>
          <w:b/>
          <w:color w:val="000000"/>
          <w:kern w:val="3"/>
          <w:lang w:bidi="en-US"/>
        </w:rPr>
        <w:t>ący</w:t>
      </w:r>
      <w:proofErr w:type="spellEnd"/>
      <w:r w:rsidRPr="00C321F9">
        <w:rPr>
          <w:rFonts w:ascii="Arial" w:eastAsia="Andale Sans UI" w:hAnsi="Arial" w:cs="Arial"/>
          <w:b/>
          <w:color w:val="000000"/>
          <w:kern w:val="3"/>
          <w:lang w:bidi="en-US"/>
        </w:rPr>
        <w:t xml:space="preserve">                                                                                      Kupujący</w:t>
      </w:r>
    </w:p>
    <w:p w14:paraId="6383C326" w14:textId="77777777" w:rsidR="00C321F9" w:rsidRPr="00C321F9" w:rsidRDefault="00C321F9" w:rsidP="00C321F9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color w:val="000000"/>
          <w:kern w:val="3"/>
          <w:lang w:val="en-US" w:bidi="en-US"/>
        </w:rPr>
      </w:pPr>
    </w:p>
    <w:p w14:paraId="50E275F9" w14:textId="77777777" w:rsidR="00DE1700" w:rsidRDefault="00DE1700"/>
    <w:sectPr w:rsidR="00DE1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30F7" w14:textId="77777777" w:rsidR="007F412D" w:rsidRDefault="007F412D" w:rsidP="0006103F">
      <w:pPr>
        <w:spacing w:after="0" w:line="240" w:lineRule="auto"/>
      </w:pPr>
      <w:r>
        <w:separator/>
      </w:r>
    </w:p>
  </w:endnote>
  <w:endnote w:type="continuationSeparator" w:id="0">
    <w:p w14:paraId="7332FD9D" w14:textId="77777777" w:rsidR="007F412D" w:rsidRDefault="007F412D" w:rsidP="0006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BAA3" w14:textId="77777777" w:rsidR="007F412D" w:rsidRDefault="007F412D" w:rsidP="0006103F">
      <w:pPr>
        <w:spacing w:after="0" w:line="240" w:lineRule="auto"/>
      </w:pPr>
      <w:r>
        <w:separator/>
      </w:r>
    </w:p>
  </w:footnote>
  <w:footnote w:type="continuationSeparator" w:id="0">
    <w:p w14:paraId="4D5BA4CD" w14:textId="77777777" w:rsidR="007F412D" w:rsidRDefault="007F412D" w:rsidP="0006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36D"/>
    <w:multiLevelType w:val="multilevel"/>
    <w:tmpl w:val="4306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42C03"/>
    <w:multiLevelType w:val="hybridMultilevel"/>
    <w:tmpl w:val="5E2AE2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707B0"/>
    <w:multiLevelType w:val="hybridMultilevel"/>
    <w:tmpl w:val="2822FA60"/>
    <w:lvl w:ilvl="0" w:tplc="C676408C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6B9E2">
      <w:start w:val="1"/>
      <w:numFmt w:val="lowerLetter"/>
      <w:lvlText w:val="%2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AFDC8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47F56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84D22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0811A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C8BD4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C87DA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CA6A6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E71BE"/>
    <w:multiLevelType w:val="hybridMultilevel"/>
    <w:tmpl w:val="2B38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3A36"/>
    <w:multiLevelType w:val="multilevel"/>
    <w:tmpl w:val="D2BC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6718D"/>
    <w:multiLevelType w:val="hybridMultilevel"/>
    <w:tmpl w:val="9734496C"/>
    <w:lvl w:ilvl="0" w:tplc="3468C9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D22657"/>
    <w:multiLevelType w:val="hybridMultilevel"/>
    <w:tmpl w:val="136428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A8019B0"/>
    <w:multiLevelType w:val="hybridMultilevel"/>
    <w:tmpl w:val="64C2C3D4"/>
    <w:lvl w:ilvl="0" w:tplc="3468C9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B210E"/>
    <w:multiLevelType w:val="hybridMultilevel"/>
    <w:tmpl w:val="A0F2DB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18617B"/>
    <w:multiLevelType w:val="hybridMultilevel"/>
    <w:tmpl w:val="DB6E8EB4"/>
    <w:lvl w:ilvl="0" w:tplc="3468C9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D36F2"/>
    <w:multiLevelType w:val="hybridMultilevel"/>
    <w:tmpl w:val="BD087E0C"/>
    <w:lvl w:ilvl="0" w:tplc="A25C49E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3D10"/>
    <w:multiLevelType w:val="multilevel"/>
    <w:tmpl w:val="99584B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531DC"/>
    <w:multiLevelType w:val="hybridMultilevel"/>
    <w:tmpl w:val="A62680C0"/>
    <w:lvl w:ilvl="0" w:tplc="0D40A89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E424C412">
      <w:start w:val="1"/>
      <w:numFmt w:val="decimal"/>
      <w:lvlText w:val="%2)"/>
      <w:lvlJc w:val="left"/>
      <w:pPr>
        <w:ind w:left="1764" w:hanging="6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854443">
    <w:abstractNumId w:val="11"/>
  </w:num>
  <w:num w:numId="2" w16cid:durableId="763646232">
    <w:abstractNumId w:val="3"/>
  </w:num>
  <w:num w:numId="3" w16cid:durableId="1722441090">
    <w:abstractNumId w:val="13"/>
  </w:num>
  <w:num w:numId="4" w16cid:durableId="183176862">
    <w:abstractNumId w:val="10"/>
  </w:num>
  <w:num w:numId="5" w16cid:durableId="68813067">
    <w:abstractNumId w:val="8"/>
  </w:num>
  <w:num w:numId="6" w16cid:durableId="714088764">
    <w:abstractNumId w:val="5"/>
  </w:num>
  <w:num w:numId="7" w16cid:durableId="1205095736">
    <w:abstractNumId w:val="9"/>
  </w:num>
  <w:num w:numId="8" w16cid:durableId="1245918778">
    <w:abstractNumId w:val="2"/>
  </w:num>
  <w:num w:numId="9" w16cid:durableId="1936592428">
    <w:abstractNumId w:val="4"/>
  </w:num>
  <w:num w:numId="10" w16cid:durableId="920867906">
    <w:abstractNumId w:val="0"/>
    <w:lvlOverride w:ilvl="0">
      <w:startOverride w:val="4"/>
    </w:lvlOverride>
  </w:num>
  <w:num w:numId="11" w16cid:durableId="143359942">
    <w:abstractNumId w:val="0"/>
    <w:lvlOverride w:ilvl="0">
      <w:startOverride w:val="5"/>
    </w:lvlOverride>
  </w:num>
  <w:num w:numId="12" w16cid:durableId="895236567">
    <w:abstractNumId w:val="0"/>
    <w:lvlOverride w:ilvl="0">
      <w:startOverride w:val="6"/>
    </w:lvlOverride>
  </w:num>
  <w:num w:numId="13" w16cid:durableId="549222719">
    <w:abstractNumId w:val="0"/>
    <w:lvlOverride w:ilvl="0">
      <w:startOverride w:val="7"/>
    </w:lvlOverride>
  </w:num>
  <w:num w:numId="14" w16cid:durableId="1323970706">
    <w:abstractNumId w:val="0"/>
    <w:lvlOverride w:ilvl="0">
      <w:startOverride w:val="8"/>
    </w:lvlOverride>
  </w:num>
  <w:num w:numId="15" w16cid:durableId="868179601">
    <w:abstractNumId w:val="0"/>
    <w:lvlOverride w:ilvl="0">
      <w:startOverride w:val="9"/>
    </w:lvlOverride>
  </w:num>
  <w:num w:numId="16" w16cid:durableId="1122768179">
    <w:abstractNumId w:val="0"/>
    <w:lvlOverride w:ilvl="0">
      <w:startOverride w:val="10"/>
    </w:lvlOverride>
  </w:num>
  <w:num w:numId="17" w16cid:durableId="1575316084">
    <w:abstractNumId w:val="0"/>
    <w:lvlOverride w:ilvl="0">
      <w:startOverride w:val="11"/>
    </w:lvlOverride>
  </w:num>
  <w:num w:numId="18" w16cid:durableId="494145719">
    <w:abstractNumId w:val="0"/>
    <w:lvlOverride w:ilvl="0">
      <w:startOverride w:val="12"/>
    </w:lvlOverride>
  </w:num>
  <w:num w:numId="19" w16cid:durableId="1303849235">
    <w:abstractNumId w:val="12"/>
  </w:num>
  <w:num w:numId="20" w16cid:durableId="1905751182">
    <w:abstractNumId w:val="1"/>
  </w:num>
  <w:num w:numId="21" w16cid:durableId="1647275482">
    <w:abstractNumId w:val="6"/>
  </w:num>
  <w:num w:numId="22" w16cid:durableId="124198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9A"/>
    <w:rsid w:val="00034B99"/>
    <w:rsid w:val="0006103F"/>
    <w:rsid w:val="000D093B"/>
    <w:rsid w:val="0015729A"/>
    <w:rsid w:val="00285EAF"/>
    <w:rsid w:val="003A35C3"/>
    <w:rsid w:val="00797D07"/>
    <w:rsid w:val="007A618A"/>
    <w:rsid w:val="007F412D"/>
    <w:rsid w:val="009219C3"/>
    <w:rsid w:val="009D0FDE"/>
    <w:rsid w:val="00B7737E"/>
    <w:rsid w:val="00BC5353"/>
    <w:rsid w:val="00C31DEC"/>
    <w:rsid w:val="00C321F9"/>
    <w:rsid w:val="00CD2AB6"/>
    <w:rsid w:val="00DC7C11"/>
    <w:rsid w:val="00DE1700"/>
    <w:rsid w:val="00DE3DF2"/>
    <w:rsid w:val="00EB3CA0"/>
    <w:rsid w:val="00F0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F319"/>
  <w15:chartTrackingRefBased/>
  <w15:docId w15:val="{DA69782B-BBF6-4C20-B4E2-BA9CBE8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D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03F"/>
  </w:style>
  <w:style w:type="paragraph" w:styleId="Stopka">
    <w:name w:val="footer"/>
    <w:basedOn w:val="Normalny"/>
    <w:link w:val="StopkaZnak"/>
    <w:uiPriority w:val="99"/>
    <w:unhideWhenUsed/>
    <w:rsid w:val="000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wsk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1425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Browsk - Roman Krasnopolski</dc:creator>
  <cp:keywords/>
  <dc:description/>
  <cp:lastModifiedBy>Urszula Olejnicka</cp:lastModifiedBy>
  <cp:revision>25</cp:revision>
  <cp:lastPrinted>2024-04-26T13:03:00Z</cp:lastPrinted>
  <dcterms:created xsi:type="dcterms:W3CDTF">2023-06-16T06:13:00Z</dcterms:created>
  <dcterms:modified xsi:type="dcterms:W3CDTF">2024-04-26T13:09:00Z</dcterms:modified>
</cp:coreProperties>
</file>